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3000000">
      <w:pPr>
        <w:widowControl w:val="0"/>
        <w:spacing w:after="0" w:line="240" w:lineRule="auto"/>
        <w:ind/>
        <w:jc w:val="right"/>
        <w:rPr>
          <w:rFonts w:ascii="Arial" w:hAnsi="Arial"/>
          <w:sz w:val="24"/>
        </w:rPr>
      </w:pPr>
    </w:p>
    <w:p w14:paraId="04000000">
      <w:pPr>
        <w:widowControl w:val="0"/>
        <w:spacing w:after="0" w:line="240" w:lineRule="auto"/>
        <w:ind/>
        <w:jc w:val="center"/>
        <w:rPr>
          <w:rFonts w:ascii="Arial" w:hAnsi="Arial"/>
          <w:b w:val="1"/>
          <w:sz w:val="24"/>
        </w:rPr>
      </w:pPr>
      <w:r>
        <w:rPr>
          <w:rFonts w:ascii="Arial" w:hAnsi="Arial"/>
          <w:b w:val="1"/>
          <w:sz w:val="24"/>
        </w:rPr>
        <w:t>РОССИЙСКАЯ ФЕДЕРАЦИЯ</w:t>
      </w:r>
    </w:p>
    <w:p w14:paraId="05000000">
      <w:pPr>
        <w:widowControl w:val="0"/>
        <w:spacing w:after="0" w:line="240" w:lineRule="auto"/>
        <w:ind/>
        <w:jc w:val="center"/>
        <w:rPr>
          <w:rFonts w:ascii="Arial" w:hAnsi="Arial"/>
          <w:b w:val="1"/>
          <w:sz w:val="24"/>
        </w:rPr>
      </w:pPr>
      <w:r>
        <w:rPr>
          <w:rFonts w:ascii="Arial" w:hAnsi="Arial"/>
          <w:b w:val="1"/>
          <w:sz w:val="24"/>
        </w:rPr>
        <w:t>АДМИНИСТРАЦИЯ УСТЬ-ПИТСКОГО СЕЛЬСОВЕТА</w:t>
      </w:r>
    </w:p>
    <w:p w14:paraId="06000000">
      <w:pPr>
        <w:widowControl w:val="0"/>
        <w:spacing w:after="0" w:line="240" w:lineRule="auto"/>
        <w:ind/>
        <w:jc w:val="center"/>
        <w:rPr>
          <w:rFonts w:ascii="Arial" w:hAnsi="Arial"/>
          <w:b w:val="1"/>
          <w:sz w:val="24"/>
        </w:rPr>
      </w:pPr>
      <w:r>
        <w:rPr>
          <w:rFonts w:ascii="Arial" w:hAnsi="Arial"/>
          <w:b w:val="1"/>
          <w:sz w:val="24"/>
        </w:rPr>
        <w:t>ЕНИСЕЙСКОГО РАЙОНА</w:t>
      </w:r>
    </w:p>
    <w:p w14:paraId="07000000">
      <w:pPr>
        <w:widowControl w:val="0"/>
        <w:spacing w:after="0" w:line="240" w:lineRule="auto"/>
        <w:ind/>
        <w:jc w:val="center"/>
        <w:rPr>
          <w:rFonts w:ascii="Arial" w:hAnsi="Arial"/>
          <w:b w:val="1"/>
          <w:sz w:val="24"/>
        </w:rPr>
      </w:pPr>
      <w:r>
        <w:rPr>
          <w:rFonts w:ascii="Arial" w:hAnsi="Arial"/>
          <w:b w:val="1"/>
          <w:sz w:val="24"/>
        </w:rPr>
        <w:t>КРАСНОЯРСКОГО КРАЯ</w:t>
      </w:r>
    </w:p>
    <w:p w14:paraId="08000000">
      <w:pPr>
        <w:widowControl w:val="0"/>
        <w:spacing w:after="0" w:line="240" w:lineRule="auto"/>
        <w:ind/>
        <w:jc w:val="center"/>
        <w:rPr>
          <w:rFonts w:ascii="Arial" w:hAnsi="Arial"/>
          <w:b w:val="1"/>
          <w:sz w:val="24"/>
        </w:rPr>
      </w:pPr>
    </w:p>
    <w:p w14:paraId="09000000">
      <w:pPr>
        <w:widowControl w:val="0"/>
        <w:spacing w:after="0" w:line="240" w:lineRule="auto"/>
        <w:ind/>
        <w:jc w:val="center"/>
        <w:rPr>
          <w:rFonts w:ascii="Arial" w:hAnsi="Arial"/>
          <w:b w:val="1"/>
          <w:sz w:val="24"/>
        </w:rPr>
      </w:pPr>
    </w:p>
    <w:p w14:paraId="0A000000">
      <w:pPr>
        <w:widowControl w:val="0"/>
        <w:spacing w:after="0" w:line="240" w:lineRule="auto"/>
        <w:ind/>
        <w:jc w:val="center"/>
        <w:rPr>
          <w:rFonts w:ascii="Arial" w:hAnsi="Arial"/>
          <w:b w:val="1"/>
          <w:sz w:val="24"/>
        </w:rPr>
      </w:pPr>
      <w:r>
        <w:rPr>
          <w:rFonts w:ascii="Arial" w:hAnsi="Arial"/>
          <w:b w:val="1"/>
          <w:sz w:val="24"/>
        </w:rPr>
        <w:t xml:space="preserve">   П О С Т А Н О В Л Е Н И Е </w:t>
      </w:r>
    </w:p>
    <w:p w14:paraId="0B000000">
      <w:pPr>
        <w:widowControl w:val="0"/>
        <w:spacing w:after="0" w:line="240" w:lineRule="auto"/>
        <w:ind/>
        <w:jc w:val="center"/>
        <w:rPr>
          <w:rFonts w:ascii="Arial" w:hAnsi="Arial"/>
          <w:b w:val="1"/>
          <w:sz w:val="24"/>
        </w:rPr>
      </w:pPr>
    </w:p>
    <w:p w14:paraId="0C000000">
      <w:pPr>
        <w:widowControl w:val="0"/>
        <w:spacing w:after="0" w:line="240" w:lineRule="auto"/>
        <w:ind/>
        <w:jc w:val="both"/>
        <w:rPr>
          <w:rFonts w:ascii="Arial" w:hAnsi="Arial"/>
          <w:b w:val="1"/>
          <w:sz w:val="24"/>
        </w:rPr>
      </w:pPr>
      <w:r>
        <w:rPr>
          <w:rFonts w:ascii="Arial" w:hAnsi="Arial"/>
          <w:b w:val="1"/>
          <w:sz w:val="24"/>
        </w:rPr>
        <w:t>08.06.2023г.                                    с.Усть-Пит                                              № 18-п.</w:t>
      </w:r>
    </w:p>
    <w:p w14:paraId="0D000000">
      <w:pPr>
        <w:widowControl w:val="0"/>
        <w:spacing w:after="0" w:line="240" w:lineRule="auto"/>
        <w:ind/>
        <w:jc w:val="both"/>
        <w:rPr>
          <w:rFonts w:ascii="Arial" w:hAnsi="Arial"/>
          <w:sz w:val="24"/>
        </w:rPr>
      </w:pPr>
    </w:p>
    <w:p w14:paraId="0E000000">
      <w:pPr>
        <w:widowControl w:val="0"/>
        <w:spacing w:after="0" w:line="240" w:lineRule="auto"/>
        <w:ind/>
        <w:jc w:val="center"/>
        <w:rPr>
          <w:rFonts w:ascii="Arial" w:hAnsi="Arial"/>
          <w:sz w:val="24"/>
        </w:rPr>
      </w:pPr>
    </w:p>
    <w:p w14:paraId="0F000000">
      <w:pPr>
        <w:spacing w:after="0" w:line="240" w:lineRule="auto"/>
        <w:ind/>
        <w:jc w:val="center"/>
        <w:rPr>
          <w:rFonts w:ascii="Arial" w:hAnsi="Arial"/>
          <w:b w:val="1"/>
          <w:sz w:val="24"/>
        </w:rPr>
      </w:pPr>
      <w:r>
        <w:rPr>
          <w:rFonts w:ascii="Arial" w:hAnsi="Arial"/>
          <w:b w:val="1"/>
          <w:sz w:val="24"/>
        </w:rPr>
        <w:t xml:space="preserve">О мерах поддержки арендаторов муниципального </w:t>
      </w:r>
    </w:p>
    <w:p w14:paraId="10000000">
      <w:pPr>
        <w:spacing w:after="0" w:line="240" w:lineRule="auto"/>
        <w:ind/>
        <w:jc w:val="center"/>
        <w:rPr>
          <w:rFonts w:ascii="Arial" w:hAnsi="Arial"/>
          <w:b w:val="1"/>
          <w:sz w:val="24"/>
        </w:rPr>
      </w:pPr>
      <w:r>
        <w:rPr>
          <w:rFonts w:ascii="Arial" w:hAnsi="Arial"/>
          <w:b w:val="1"/>
          <w:sz w:val="24"/>
        </w:rPr>
        <w:t>имущества в связи с частичной мобилизацией</w:t>
      </w:r>
    </w:p>
    <w:p w14:paraId="11000000">
      <w:pPr>
        <w:spacing w:after="0" w:line="240" w:lineRule="auto"/>
        <w:ind/>
        <w:jc w:val="both"/>
        <w:rPr>
          <w:rFonts w:ascii="Arial" w:hAnsi="Arial"/>
          <w:sz w:val="24"/>
        </w:rPr>
      </w:pPr>
    </w:p>
    <w:p w14:paraId="12000000">
      <w:pPr>
        <w:spacing w:after="0" w:line="240" w:lineRule="auto"/>
        <w:ind w:firstLine="709"/>
        <w:jc w:val="both"/>
        <w:rPr>
          <w:rFonts w:ascii="Arial" w:hAnsi="Arial"/>
          <w:sz w:val="24"/>
        </w:rPr>
      </w:pPr>
      <w:r>
        <w:rPr>
          <w:rFonts w:ascii="Arial" w:hAnsi="Arial"/>
          <w:sz w:val="24"/>
        </w:rPr>
        <w:t xml:space="preserve">В соответствии с распоряжением Правительства Российской Федерации от 15 октября 2022 года № 3046-р, на основании Устава Усть-Питского сельсовета  Енисейского района Красноярского края Красноярского края, ПОСТАНОВЛЯЮ: </w:t>
      </w:r>
    </w:p>
    <w:p w14:paraId="13000000">
      <w:pPr>
        <w:spacing w:after="0" w:line="240" w:lineRule="auto"/>
        <w:ind w:firstLine="709"/>
        <w:jc w:val="both"/>
        <w:rPr>
          <w:rFonts w:ascii="Arial" w:hAnsi="Arial"/>
          <w:sz w:val="24"/>
        </w:rPr>
      </w:pPr>
      <w:r>
        <w:rPr>
          <w:rFonts w:ascii="Arial" w:hAnsi="Arial"/>
          <w:sz w:val="24"/>
        </w:rPr>
        <w:t xml:space="preserve">1. Предоставить арендаторам </w:t>
      </w:r>
      <w:r>
        <w:rPr>
          <w:rFonts w:ascii="Arial" w:hAnsi="Arial"/>
          <w:sz w:val="24"/>
        </w:rPr>
        <w:t xml:space="preserve">– физическим </w:t>
      </w:r>
      <w:r>
        <w:rPr>
          <w:rFonts w:ascii="Arial" w:hAnsi="Arial"/>
          <w:sz w:val="24"/>
        </w:rPr>
        <w:t xml:space="preserve">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w:t>
      </w:r>
      <w:r>
        <w:rPr>
          <w:rFonts w:ascii="Arial" w:hAnsi="Arial"/>
          <w:sz w:val="24"/>
        </w:rPr>
        <w:fldChar w:fldCharType="begin"/>
      </w:r>
      <w:r>
        <w:rPr>
          <w:rFonts w:ascii="Arial" w:hAnsi="Arial"/>
          <w:sz w:val="24"/>
        </w:rPr>
        <w:instrText>HYPERLINK "consultantplus://offline/ref=41BEB39A7DD9D7A97CD03BE03755F470F9B907667D202C40573D9138DA89B280A7D84037AC096800289B7E7CF2I6I2O"</w:instrText>
      </w:r>
      <w:r>
        <w:rPr>
          <w:rFonts w:ascii="Arial" w:hAnsi="Arial"/>
          <w:sz w:val="24"/>
        </w:rPr>
        <w:fldChar w:fldCharType="separate"/>
      </w:r>
      <w:r>
        <w:rPr>
          <w:rFonts w:ascii="Arial" w:hAnsi="Arial"/>
          <w:sz w:val="24"/>
        </w:rPr>
        <w:t>Указом</w:t>
      </w:r>
      <w:r>
        <w:rPr>
          <w:rFonts w:ascii="Arial" w:hAnsi="Arial"/>
          <w:sz w:val="24"/>
        </w:rPr>
        <w:fldChar w:fldCharType="end"/>
      </w:r>
      <w:r>
        <w:rPr>
          <w:rFonts w:ascii="Arial" w:hAnsi="Arial"/>
          <w:sz w:val="24"/>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w:t>
      </w:r>
      <w:r>
        <w:rPr>
          <w:rFonts w:ascii="Arial" w:hAnsi="Arial"/>
          <w:sz w:val="24"/>
        </w:rPr>
        <w:fldChar w:fldCharType="begin"/>
      </w:r>
      <w:r>
        <w:rPr>
          <w:rFonts w:ascii="Arial" w:hAnsi="Arial"/>
          <w:sz w:val="24"/>
        </w:rPr>
        <w:instrText>HYPERLINK "consultantplus://offline/ref=41BEB39A7DD9D7A97CD03BE03755F470F9B9036B772B2C40573D9138DA89B280B5D8183CAD067D5578C12971F069492B54DB4DAC49I0IFO"</w:instrText>
      </w:r>
      <w:r>
        <w:rPr>
          <w:rFonts w:ascii="Arial" w:hAnsi="Arial"/>
          <w:sz w:val="24"/>
        </w:rPr>
        <w:fldChar w:fldCharType="separate"/>
      </w:r>
      <w:r>
        <w:rPr>
          <w:rFonts w:ascii="Arial" w:hAnsi="Arial"/>
          <w:sz w:val="24"/>
        </w:rPr>
        <w:t>пунктом 7 статьи 38</w:t>
      </w:r>
      <w:r>
        <w:rPr>
          <w:rFonts w:ascii="Arial" w:hAnsi="Arial"/>
          <w:sz w:val="24"/>
        </w:rPr>
        <w:fldChar w:fldCharType="end"/>
      </w:r>
      <w:r>
        <w:rPr>
          <w:rFonts w:ascii="Arial" w:hAnsi="Arial"/>
          <w:sz w:val="24"/>
        </w:rPr>
        <w:t xml:space="preserve"> Федерального закона от 28 марта 1998 года № 53-ФЗ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p>
    <w:p w14:paraId="14000000">
      <w:pPr>
        <w:spacing w:after="0" w:line="240" w:lineRule="auto"/>
        <w:ind w:firstLine="709"/>
        <w:jc w:val="both"/>
        <w:rPr>
          <w:rFonts w:ascii="Arial" w:hAnsi="Arial"/>
          <w:sz w:val="24"/>
        </w:rPr>
      </w:pPr>
      <w:r>
        <w:rPr>
          <w:rFonts w:ascii="Arial" w:hAnsi="Arial"/>
          <w:sz w:val="24"/>
        </w:rPr>
        <w:t>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15000000">
      <w:pPr>
        <w:spacing w:after="0" w:line="240" w:lineRule="auto"/>
        <w:ind w:firstLine="709"/>
        <w:jc w:val="both"/>
        <w:rPr>
          <w:rFonts w:ascii="Arial" w:hAnsi="Arial"/>
          <w:sz w:val="24"/>
        </w:rPr>
      </w:pPr>
      <w:r>
        <w:rPr>
          <w:rFonts w:ascii="Arial" w:hAnsi="Arial"/>
          <w:sz w:val="24"/>
        </w:rPr>
        <w:t>б) возможность расторжения договоров аренды без применения штрафных санкций.</w:t>
      </w:r>
    </w:p>
    <w:p w14:paraId="16000000">
      <w:pPr>
        <w:spacing w:after="0" w:line="240" w:lineRule="auto"/>
        <w:ind w:firstLine="709"/>
        <w:jc w:val="both"/>
        <w:rPr>
          <w:rFonts w:ascii="Arial" w:hAnsi="Arial"/>
          <w:sz w:val="24"/>
        </w:rPr>
      </w:pPr>
      <w:r>
        <w:rPr>
          <w:rFonts w:ascii="Arial" w:hAnsi="Arial"/>
          <w:sz w:val="24"/>
        </w:rPr>
        <w:t xml:space="preserve">2. Предоставление отсрочки уплаты арендной платы, указанной в </w:t>
      </w:r>
      <w:r>
        <w:rPr>
          <w:rFonts w:ascii="Arial" w:hAnsi="Arial"/>
          <w:sz w:val="24"/>
        </w:rPr>
        <w:t>подпункте «а» пункта 1</w:t>
      </w:r>
      <w:r>
        <w:rPr>
          <w:rFonts w:ascii="Arial" w:hAnsi="Arial"/>
          <w:sz w:val="24"/>
        </w:rPr>
        <w:t xml:space="preserve"> настоящего постановления, осуществляется на следующих условиях:</w:t>
      </w:r>
    </w:p>
    <w:p w14:paraId="17000000">
      <w:pPr>
        <w:spacing w:after="0" w:line="240" w:lineRule="auto"/>
        <w:ind w:firstLine="709"/>
        <w:jc w:val="both"/>
        <w:rPr>
          <w:rFonts w:ascii="Arial" w:hAnsi="Arial"/>
          <w:sz w:val="24"/>
        </w:rPr>
      </w:pPr>
      <w:r>
        <w:rPr>
          <w:rFonts w:ascii="Arial" w:hAnsi="Arial"/>
          <w:sz w:val="24"/>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w:t>
      </w:r>
      <w:r>
        <w:rPr>
          <w:rFonts w:ascii="Arial" w:hAnsi="Arial"/>
          <w:sz w:val="24"/>
        </w:rPr>
        <w:t xml:space="preserve">Российской Федерации, лицом, указанным в </w:t>
      </w:r>
      <w:r>
        <w:rPr>
          <w:rFonts w:ascii="Arial" w:hAnsi="Arial"/>
          <w:sz w:val="24"/>
        </w:rPr>
        <w:t>пункте 1</w:t>
      </w:r>
      <w:r>
        <w:rPr>
          <w:rFonts w:ascii="Arial" w:hAnsi="Arial"/>
          <w:sz w:val="24"/>
        </w:rPr>
        <w:t xml:space="preserve"> настоящего постановления;</w:t>
      </w:r>
    </w:p>
    <w:p w14:paraId="18000000">
      <w:pPr>
        <w:spacing w:after="0" w:line="240" w:lineRule="auto"/>
        <w:ind w:firstLine="709"/>
        <w:jc w:val="both"/>
        <w:rPr>
          <w:rFonts w:ascii="Arial" w:hAnsi="Arial"/>
          <w:sz w:val="24"/>
        </w:rPr>
      </w:pPr>
      <w:r>
        <w:rPr>
          <w:rFonts w:ascii="Arial" w:hAnsi="Arial"/>
          <w:sz w:val="24"/>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r>
        <w:rPr>
          <w:rFonts w:ascii="Arial" w:hAnsi="Arial"/>
          <w:sz w:val="24"/>
        </w:rPr>
        <w:fldChar w:fldCharType="begin"/>
      </w:r>
      <w:r>
        <w:rPr>
          <w:rFonts w:ascii="Arial" w:hAnsi="Arial"/>
          <w:sz w:val="24"/>
        </w:rPr>
        <w:instrText>HYPERLINK "consultantplus://offline/ref=6CF9FDB7528136D43C24019FDC82DD97CC326FD604BB35D44AF6C9710464BE2A98A606F13603C47271C209E42262A38D046D7D9893J6IBO"</w:instrText>
      </w:r>
      <w:r>
        <w:rPr>
          <w:rFonts w:ascii="Arial" w:hAnsi="Arial"/>
          <w:sz w:val="24"/>
        </w:rPr>
        <w:fldChar w:fldCharType="separate"/>
      </w:r>
      <w:r>
        <w:rPr>
          <w:rFonts w:ascii="Arial" w:hAnsi="Arial"/>
          <w:sz w:val="24"/>
        </w:rPr>
        <w:t>пунктом 7 статьи 38</w:t>
      </w:r>
      <w:r>
        <w:rPr>
          <w:rFonts w:ascii="Arial" w:hAnsi="Arial"/>
          <w:sz w:val="24"/>
        </w:rPr>
        <w:fldChar w:fldCharType="end"/>
      </w:r>
      <w:r>
        <w:rPr>
          <w:rFonts w:ascii="Arial" w:hAnsi="Arial"/>
          <w:sz w:val="24"/>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14:paraId="19000000">
      <w:pPr>
        <w:widowControl w:val="0"/>
        <w:spacing w:after="0" w:line="240" w:lineRule="auto"/>
        <w:ind w:firstLine="709"/>
        <w:jc w:val="both"/>
        <w:rPr>
          <w:rFonts w:ascii="Arial" w:hAnsi="Arial"/>
          <w:sz w:val="24"/>
        </w:rPr>
      </w:pPr>
      <w:r>
        <w:rPr>
          <w:rFonts w:ascii="Arial" w:hAnsi="Arial"/>
          <w:sz w:val="24"/>
        </w:rPr>
        <w:t xml:space="preserve">арендатору предоставляется отсрочка уплаты арендной платы на период прохождения лицом, указанным в </w:t>
      </w:r>
      <w:r>
        <w:rPr>
          <w:rFonts w:ascii="Arial" w:hAnsi="Arial"/>
          <w:sz w:val="24"/>
        </w:rPr>
        <w:t>пункте 1</w:t>
      </w:r>
      <w:r>
        <w:rPr>
          <w:rFonts w:ascii="Arial" w:hAnsi="Arial"/>
          <w:sz w:val="24"/>
        </w:rPr>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1A000000">
      <w:pPr>
        <w:widowControl w:val="0"/>
        <w:spacing w:after="0" w:line="240" w:lineRule="auto"/>
        <w:ind w:firstLine="709"/>
        <w:jc w:val="both"/>
        <w:rPr>
          <w:rFonts w:ascii="Arial" w:hAnsi="Arial"/>
          <w:sz w:val="24"/>
        </w:rPr>
      </w:pPr>
      <w:r>
        <w:rPr>
          <w:rFonts w:ascii="Arial" w:hAnsi="Arial"/>
          <w:sz w:val="24"/>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p>
    <w:p w14:paraId="1B000000">
      <w:pPr>
        <w:widowControl w:val="0"/>
        <w:spacing w:after="0" w:line="240" w:lineRule="auto"/>
        <w:ind w:firstLine="709"/>
        <w:jc w:val="both"/>
        <w:rPr>
          <w:rFonts w:ascii="Arial" w:hAnsi="Arial"/>
          <w:sz w:val="24"/>
        </w:rPr>
      </w:pPr>
      <w:r>
        <w:rPr>
          <w:rFonts w:ascii="Arial" w:hAnsi="Arial"/>
          <w:sz w:val="24"/>
        </w:rPr>
        <w:t>не допускается установление дополнительных платежей, подлежащих уплате арендатором в связи с предоставлением отсрочки;</w:t>
      </w:r>
    </w:p>
    <w:p w14:paraId="1C000000">
      <w:pPr>
        <w:widowControl w:val="0"/>
        <w:spacing w:after="0" w:line="240" w:lineRule="auto"/>
        <w:ind w:firstLine="709"/>
        <w:jc w:val="both"/>
        <w:rPr>
          <w:rFonts w:ascii="Arial" w:hAnsi="Arial"/>
          <w:sz w:val="24"/>
        </w:rPr>
      </w:pPr>
      <w:r>
        <w:rPr>
          <w:rFonts w:ascii="Arial" w:hAnsi="Arial"/>
          <w:sz w:val="24"/>
        </w:rPr>
        <w:t>на период прохождения лицом, указанным в пункте 1,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14:paraId="1D000000">
      <w:pPr>
        <w:widowControl w:val="0"/>
        <w:spacing w:after="0" w:line="240" w:lineRule="auto"/>
        <w:ind w:firstLine="709"/>
        <w:jc w:val="both"/>
        <w:rPr>
          <w:rFonts w:ascii="Arial" w:hAnsi="Arial"/>
          <w:sz w:val="24"/>
        </w:rPr>
      </w:pPr>
      <w:r>
        <w:rPr>
          <w:rFonts w:ascii="Arial" w:hAnsi="Arial"/>
          <w:sz w:val="24"/>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w:t>
      </w:r>
      <w:r>
        <w:rPr>
          <w:rFonts w:ascii="Arial" w:hAnsi="Arial"/>
          <w:sz w:val="24"/>
        </w:rPr>
        <w:t>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1E000000">
      <w:pPr>
        <w:widowControl w:val="0"/>
        <w:spacing w:after="0" w:line="240" w:lineRule="auto"/>
        <w:ind w:firstLine="709"/>
        <w:jc w:val="both"/>
        <w:rPr>
          <w:rFonts w:ascii="Arial" w:hAnsi="Arial"/>
          <w:sz w:val="24"/>
        </w:rPr>
      </w:pPr>
      <w:r>
        <w:rPr>
          <w:rFonts w:ascii="Arial" w:hAnsi="Arial"/>
          <w:sz w:val="24"/>
        </w:rPr>
        <w:t xml:space="preserve">3. Расторжение договора аренды без применения штрафных санкций, указанное в </w:t>
      </w:r>
      <w:r>
        <w:rPr>
          <w:rFonts w:ascii="Arial" w:hAnsi="Arial"/>
          <w:sz w:val="24"/>
        </w:rPr>
        <w:t>подпункте «б» пункта 1</w:t>
      </w:r>
      <w:r>
        <w:rPr>
          <w:rFonts w:ascii="Arial" w:hAnsi="Arial"/>
          <w:sz w:val="24"/>
        </w:rPr>
        <w:t xml:space="preserve"> настоящего постановления, осуществляется на следующих условиях:</w:t>
      </w:r>
    </w:p>
    <w:p w14:paraId="1F000000">
      <w:pPr>
        <w:widowControl w:val="0"/>
        <w:spacing w:after="0" w:line="240" w:lineRule="auto"/>
        <w:ind w:firstLine="709"/>
        <w:jc w:val="both"/>
        <w:rPr>
          <w:rFonts w:ascii="Arial" w:hAnsi="Arial"/>
          <w:sz w:val="24"/>
        </w:rPr>
      </w:pPr>
      <w:r>
        <w:rPr>
          <w:rFonts w:ascii="Arial" w:hAnsi="Arial"/>
          <w:sz w:val="24"/>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14:paraId="20000000">
      <w:pPr>
        <w:widowControl w:val="0"/>
        <w:spacing w:after="0" w:line="240" w:lineRule="auto"/>
        <w:ind w:firstLine="709"/>
        <w:jc w:val="both"/>
        <w:rPr>
          <w:rFonts w:ascii="Arial" w:hAnsi="Arial"/>
          <w:sz w:val="24"/>
        </w:rPr>
      </w:pPr>
      <w:r>
        <w:rPr>
          <w:rFonts w:ascii="Arial" w:hAnsi="Arial"/>
          <w:sz w:val="24"/>
        </w:rPr>
        <w:t>договор аренды подлежит расторжению со дня получения арендодателем уведомления о расторжении договора аренды;</w:t>
      </w:r>
    </w:p>
    <w:p w14:paraId="21000000">
      <w:pPr>
        <w:widowControl w:val="0"/>
        <w:spacing w:after="0" w:line="240" w:lineRule="auto"/>
        <w:ind w:firstLine="709"/>
        <w:jc w:val="both"/>
        <w:rPr>
          <w:rFonts w:ascii="Arial" w:hAnsi="Arial"/>
          <w:sz w:val="24"/>
        </w:rPr>
      </w:pPr>
      <w:r>
        <w:rPr>
          <w:rFonts w:ascii="Arial" w:hAnsi="Arial"/>
          <w:sz w:val="24"/>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14:paraId="22000000">
      <w:pPr>
        <w:widowControl w:val="0"/>
        <w:spacing w:after="0" w:line="240" w:lineRule="auto"/>
        <w:ind w:firstLine="709"/>
        <w:jc w:val="both"/>
        <w:rPr>
          <w:rFonts w:ascii="Arial" w:hAnsi="Arial"/>
          <w:sz w:val="24"/>
        </w:rPr>
      </w:pPr>
      <w:r>
        <w:rPr>
          <w:rFonts w:ascii="Arial" w:hAnsi="Arial"/>
          <w:sz w:val="24"/>
        </w:rPr>
        <w:t xml:space="preserve">4. Постановление распространяется на лиц, указанных в пункте 1 настоящего постановления, которые арендуют: </w:t>
      </w:r>
    </w:p>
    <w:p w14:paraId="23000000">
      <w:pPr>
        <w:widowControl w:val="0"/>
        <w:spacing w:after="0" w:line="240" w:lineRule="auto"/>
        <w:ind w:firstLine="709"/>
        <w:jc w:val="both"/>
        <w:rPr>
          <w:rFonts w:ascii="Arial" w:hAnsi="Arial"/>
          <w:sz w:val="24"/>
        </w:rPr>
      </w:pPr>
      <w:r>
        <w:rPr>
          <w:rFonts w:ascii="Arial" w:hAnsi="Arial"/>
          <w:sz w:val="24"/>
        </w:rPr>
        <w:t xml:space="preserve">- муниципальное имущество, закрепленное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 которые находятся в ведении  Усть-Питского сельсовета Енисейского района </w:t>
      </w:r>
      <w:r>
        <w:rPr>
          <w:rFonts w:ascii="Arial" w:hAnsi="Arial"/>
          <w:sz w:val="24"/>
        </w:rPr>
        <w:t xml:space="preserve"> Красноярского края;</w:t>
      </w:r>
    </w:p>
    <w:p w14:paraId="24000000">
      <w:pPr>
        <w:widowControl w:val="0"/>
        <w:spacing w:after="0" w:line="240" w:lineRule="auto"/>
        <w:ind w:firstLine="709"/>
        <w:jc w:val="both"/>
        <w:rPr>
          <w:rFonts w:ascii="Arial" w:hAnsi="Arial"/>
          <w:sz w:val="24"/>
        </w:rPr>
      </w:pPr>
      <w:r>
        <w:rPr>
          <w:rFonts w:ascii="Arial" w:hAnsi="Arial"/>
          <w:sz w:val="24"/>
        </w:rPr>
        <w:t xml:space="preserve">- муниципальное имущество, составляющего </w:t>
      </w:r>
      <w:r>
        <w:rPr>
          <w:rFonts w:ascii="Arial" w:hAnsi="Arial"/>
          <w:sz w:val="24"/>
        </w:rPr>
        <w:t>наименование муниципального образования Красноярского края</w:t>
      </w:r>
      <w:r>
        <w:rPr>
          <w:rFonts w:ascii="Arial" w:hAnsi="Arial"/>
          <w:sz w:val="24"/>
        </w:rPr>
        <w:t xml:space="preserve"> (в том числе земельных участков).</w:t>
      </w:r>
    </w:p>
    <w:p w14:paraId="25000000">
      <w:pPr>
        <w:widowControl w:val="0"/>
        <w:spacing w:after="0" w:line="240" w:lineRule="auto"/>
        <w:ind w:firstLine="709"/>
        <w:jc w:val="both"/>
        <w:rPr>
          <w:rFonts w:ascii="Arial" w:hAnsi="Arial"/>
          <w:sz w:val="24"/>
        </w:rPr>
      </w:pPr>
      <w:r>
        <w:rPr>
          <w:rFonts w:ascii="Arial" w:hAnsi="Arial"/>
          <w:sz w:val="24"/>
        </w:rPr>
        <w:t xml:space="preserve">5. Настоящее постановление вступает в силу со дня его официального опубликования в печатном издании "Усть-Питский вестник"  и распространяется на правоотношения, возникшие с 15 октября 2022 года. </w:t>
      </w:r>
    </w:p>
    <w:p w14:paraId="26000000">
      <w:pPr>
        <w:widowControl w:val="0"/>
        <w:spacing w:after="0" w:line="240" w:lineRule="auto"/>
        <w:ind w:firstLine="540"/>
        <w:jc w:val="both"/>
        <w:rPr>
          <w:rFonts w:ascii="Arial" w:hAnsi="Arial"/>
          <w:sz w:val="24"/>
        </w:rPr>
      </w:pPr>
    </w:p>
    <w:p w14:paraId="27000000">
      <w:pPr>
        <w:spacing w:after="0" w:line="240" w:lineRule="auto"/>
        <w:ind/>
        <w:jc w:val="both"/>
        <w:rPr>
          <w:rFonts w:ascii="Arial" w:hAnsi="Arial"/>
          <w:sz w:val="24"/>
        </w:rPr>
      </w:pPr>
      <w:r>
        <w:rPr>
          <w:rFonts w:ascii="Arial" w:hAnsi="Arial"/>
          <w:sz w:val="24"/>
        </w:rPr>
        <w:t>Глава  Усть-Питского сельсовета                                              В.В. Семенов</w:t>
      </w:r>
    </w:p>
    <w:p w14:paraId="28000000">
      <w:bookmarkStart w:id="1" w:name="_GoBack"/>
      <w:bookmarkEnd w:id="1"/>
    </w:p>
    <w:sectPr>
      <w:headerReference r:id="rId1" w:type="default"/>
      <w:pgSz w:h="16838" w:w="11906"/>
      <w:pgMar w:bottom="1134" w:footer="709" w:gutter="0" w:header="709" w:left="1701" w:right="1134"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1000000">
    <w:pPr>
      <w:pStyle w:val="Style_1"/>
      <w:ind/>
      <w:jc w:val="center"/>
    </w:pPr>
  </w:p>
  <w:p w14:paraId="02000000">
    <w:pPr>
      <w:pStyle w:val="Style_1"/>
    </w:pPr>
  </w:p>
</w:hdr>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pPr>
  </w:style>
  <w:style w:styleId="Style_3_ch" w:type="character">
    <w:name w:val="toc 2"/>
    <w:link w:val="Style_3"/>
  </w:style>
  <w:style w:styleId="Style_4" w:type="paragraph">
    <w:name w:val="toc 4"/>
    <w:next w:val="Style_2"/>
    <w:link w:val="Style_4_ch"/>
    <w:uiPriority w:val="39"/>
    <w:pPr>
      <w:ind w:firstLine="0" w:left="600"/>
    </w:pPr>
  </w:style>
  <w:style w:styleId="Style_4_ch" w:type="character">
    <w:name w:val="toc 4"/>
    <w:link w:val="Style_4"/>
  </w:style>
  <w:style w:styleId="Style_5" w:type="paragraph">
    <w:name w:val="toc 6"/>
    <w:next w:val="Style_2"/>
    <w:link w:val="Style_5_ch"/>
    <w:uiPriority w:val="39"/>
    <w:pPr>
      <w:ind w:firstLine="0" w:left="1000"/>
    </w:pPr>
  </w:style>
  <w:style w:styleId="Style_5_ch" w:type="character">
    <w:name w:val="toc 6"/>
    <w:link w:val="Style_5"/>
  </w:style>
  <w:style w:styleId="Style_6" w:type="paragraph">
    <w:name w:val="toc 7"/>
    <w:next w:val="Style_2"/>
    <w:link w:val="Style_6_ch"/>
    <w:uiPriority w:val="39"/>
    <w:pPr>
      <w:ind w:firstLine="0" w:left="1200"/>
    </w:pPr>
  </w:style>
  <w:style w:styleId="Style_6_ch" w:type="character">
    <w:name w:val="toc 7"/>
    <w:link w:val="Style_6"/>
  </w:style>
  <w:style w:styleId="Style_1" w:type="paragraph">
    <w:name w:val="header"/>
    <w:basedOn w:val="Style_2"/>
    <w:link w:val="Style_1_ch"/>
    <w:pPr>
      <w:tabs>
        <w:tab w:leader="none" w:pos="4677" w:val="center"/>
        <w:tab w:leader="none" w:pos="9355" w:val="right"/>
      </w:tabs>
      <w:spacing w:after="0" w:line="240" w:lineRule="auto"/>
      <w:ind/>
    </w:pPr>
    <w:rPr>
      <w:rFonts w:ascii="Calibri" w:hAnsi="Calibri"/>
    </w:rPr>
  </w:style>
  <w:style w:styleId="Style_1_ch" w:type="character">
    <w:name w:val="header"/>
    <w:basedOn w:val="Style_2_ch"/>
    <w:link w:val="Style_1"/>
    <w:rPr>
      <w:rFonts w:ascii="Calibri" w:hAnsi="Calibri"/>
    </w:rPr>
  </w:style>
  <w:style w:styleId="Style_7" w:type="paragraph">
    <w:name w:val="heading 3"/>
    <w:next w:val="Style_2"/>
    <w:link w:val="Style_7_ch"/>
    <w:uiPriority w:val="9"/>
    <w:qFormat/>
    <w:pPr>
      <w:ind/>
      <w:outlineLvl w:val="2"/>
    </w:pPr>
    <w:rPr>
      <w:rFonts w:ascii="XO Thames" w:hAnsi="XO Thames"/>
      <w:b w:val="1"/>
      <w:i w:val="1"/>
      <w:color w:val="000000"/>
    </w:rPr>
  </w:style>
  <w:style w:styleId="Style_7_ch" w:type="character">
    <w:name w:val="heading 3"/>
    <w:link w:val="Style_7"/>
    <w:rPr>
      <w:rFonts w:ascii="XO Thames" w:hAnsi="XO Thames"/>
      <w:b w:val="1"/>
      <w:i w:val="1"/>
      <w:color w:val="000000"/>
    </w:rPr>
  </w:style>
  <w:style w:styleId="Style_8" w:type="paragraph">
    <w:name w:val="toc 3"/>
    <w:next w:val="Style_2"/>
    <w:link w:val="Style_8_ch"/>
    <w:uiPriority w:val="39"/>
    <w:pPr>
      <w:ind w:firstLine="0" w:left="400"/>
    </w:pPr>
  </w:style>
  <w:style w:styleId="Style_8_ch" w:type="character">
    <w:name w:val="toc 3"/>
    <w:link w:val="Style_8"/>
  </w:style>
  <w:style w:styleId="Style_9" w:type="paragraph">
    <w:name w:val="heading 5"/>
    <w:next w:val="Style_2"/>
    <w:link w:val="Style_9_ch"/>
    <w:uiPriority w:val="9"/>
    <w:qFormat/>
    <w:pPr>
      <w:spacing w:after="120" w:before="120"/>
      <w:ind/>
      <w:outlineLvl w:val="4"/>
    </w:pPr>
    <w:rPr>
      <w:rFonts w:ascii="XO Thames" w:hAnsi="XO Thames"/>
      <w:b w:val="1"/>
      <w:color w:val="000000"/>
      <w:sz w:val="22"/>
    </w:rPr>
  </w:style>
  <w:style w:styleId="Style_9_ch" w:type="character">
    <w:name w:val="heading 5"/>
    <w:link w:val="Style_9"/>
    <w:rPr>
      <w:rFonts w:ascii="XO Thames" w:hAnsi="XO Thames"/>
      <w:b w:val="1"/>
      <w:color w:val="000000"/>
      <w:sz w:val="22"/>
    </w:rPr>
  </w:style>
  <w:style w:styleId="Style_10" w:type="paragraph">
    <w:name w:val="heading 1"/>
    <w:next w:val="Style_2"/>
    <w:link w:val="Style_10_ch"/>
    <w:uiPriority w:val="9"/>
    <w:qFormat/>
    <w:pPr>
      <w:spacing w:after="120" w:before="120"/>
      <w:ind/>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Default Paragraph Font"/>
    <w:link w:val="Style_11_ch"/>
  </w:style>
  <w:style w:styleId="Style_11_ch" w:type="character">
    <w:name w:val="Default Paragraph Font"/>
    <w:link w:val="Style_11"/>
  </w:style>
  <w:style w:styleId="Style_12" w:type="paragraph">
    <w:name w:val="Hyperlink"/>
    <w:link w:val="Style_12_ch"/>
    <w:rPr>
      <w:color w:val="0000FF"/>
      <w:u w:val="single"/>
    </w:rPr>
  </w:style>
  <w:style w:styleId="Style_12_ch" w:type="character">
    <w:name w:val="Hyperlink"/>
    <w:link w:val="Style_12"/>
    <w:rPr>
      <w:color w:val="0000FF"/>
      <w:u w:val="single"/>
    </w:rPr>
  </w:style>
  <w:style w:styleId="Style_13" w:type="paragraph">
    <w:name w:val="Footnote"/>
    <w:link w:val="Style_13_ch"/>
    <w:pPr>
      <w:ind/>
      <w:jc w:val="left"/>
    </w:pPr>
    <w:rPr>
      <w:rFonts w:ascii="XO Thames" w:hAnsi="XO Thames"/>
      <w:sz w:val="22"/>
    </w:rPr>
  </w:style>
  <w:style w:styleId="Style_13_ch" w:type="character">
    <w:name w:val="Footnote"/>
    <w:link w:val="Style_13"/>
    <w:rPr>
      <w:rFonts w:ascii="XO Thames" w:hAnsi="XO Thames"/>
      <w:sz w:val="22"/>
    </w:rPr>
  </w:style>
  <w:style w:styleId="Style_14" w:type="paragraph">
    <w:name w:val="toc 1"/>
    <w:next w:val="Style_2"/>
    <w:link w:val="Style_14_ch"/>
    <w:uiPriority w:val="39"/>
    <w:pPr>
      <w:ind w:firstLine="0" w:left="0"/>
    </w:pPr>
    <w:rPr>
      <w:rFonts w:ascii="XO Thames" w:hAnsi="XO Thames"/>
      <w:b w:val="1"/>
    </w:rPr>
  </w:style>
  <w:style w:styleId="Style_14_ch" w:type="character">
    <w:name w:val="toc 1"/>
    <w:link w:val="Style_14"/>
    <w:rPr>
      <w:rFonts w:ascii="XO Thames" w:hAnsi="XO Thames"/>
      <w:b w:val="1"/>
    </w:rPr>
  </w:style>
  <w:style w:styleId="Style_15" w:type="paragraph">
    <w:name w:val="Header and Footer"/>
    <w:link w:val="Style_15_ch"/>
    <w:pPr>
      <w:spacing w:line="360" w:lineRule="auto"/>
      <w:ind/>
    </w:pPr>
    <w:rPr>
      <w:rFonts w:ascii="XO Thames" w:hAnsi="XO Thames"/>
      <w:sz w:val="20"/>
    </w:rPr>
  </w:style>
  <w:style w:styleId="Style_15_ch" w:type="character">
    <w:name w:val="Header and Footer"/>
    <w:link w:val="Style_15"/>
    <w:rPr>
      <w:rFonts w:ascii="XO Thames" w:hAnsi="XO Thames"/>
      <w:sz w:val="20"/>
    </w:rPr>
  </w:style>
  <w:style w:styleId="Style_16" w:type="paragraph">
    <w:name w:val="toc 9"/>
    <w:next w:val="Style_2"/>
    <w:link w:val="Style_16_ch"/>
    <w:uiPriority w:val="39"/>
    <w:pPr>
      <w:ind w:firstLine="0" w:left="1600"/>
    </w:pPr>
  </w:style>
  <w:style w:styleId="Style_16_ch" w:type="character">
    <w:name w:val="toc 9"/>
    <w:link w:val="Style_16"/>
  </w:style>
  <w:style w:styleId="Style_17" w:type="paragraph">
    <w:name w:val="toc 8"/>
    <w:next w:val="Style_2"/>
    <w:link w:val="Style_17_ch"/>
    <w:uiPriority w:val="39"/>
    <w:pPr>
      <w:ind w:firstLine="0" w:left="1400"/>
    </w:pPr>
  </w:style>
  <w:style w:styleId="Style_17_ch" w:type="character">
    <w:name w:val="toc 8"/>
    <w:link w:val="Style_17"/>
  </w:style>
  <w:style w:styleId="Style_18" w:type="paragraph">
    <w:name w:val="toc 5"/>
    <w:next w:val="Style_2"/>
    <w:link w:val="Style_18_ch"/>
    <w:uiPriority w:val="39"/>
    <w:pPr>
      <w:ind w:firstLine="0" w:left="800"/>
    </w:pPr>
  </w:style>
  <w:style w:styleId="Style_18_ch" w:type="character">
    <w:name w:val="toc 5"/>
    <w:link w:val="Style_18"/>
  </w:style>
  <w:style w:styleId="Style_19" w:type="paragraph">
    <w:name w:val="Subtitle"/>
    <w:next w:val="Style_2"/>
    <w:link w:val="Style_19_ch"/>
    <w:uiPriority w:val="11"/>
    <w:qFormat/>
    <w:rPr>
      <w:rFonts w:ascii="XO Thames" w:hAnsi="XO Thames"/>
      <w:i w:val="1"/>
      <w:color w:val="616161"/>
      <w:sz w:val="24"/>
    </w:rPr>
  </w:style>
  <w:style w:styleId="Style_19_ch" w:type="character">
    <w:name w:val="Subtitle"/>
    <w:link w:val="Style_19"/>
    <w:rPr>
      <w:rFonts w:ascii="XO Thames" w:hAnsi="XO Thames"/>
      <w:i w:val="1"/>
      <w:color w:val="616161"/>
      <w:sz w:val="24"/>
    </w:rPr>
  </w:style>
  <w:style w:styleId="Style_20" w:type="paragraph">
    <w:name w:val="toc 10"/>
    <w:next w:val="Style_2"/>
    <w:link w:val="Style_20_ch"/>
    <w:uiPriority w:val="39"/>
    <w:pPr>
      <w:ind w:firstLine="0" w:left="1800"/>
    </w:pPr>
  </w:style>
  <w:style w:styleId="Style_20_ch" w:type="character">
    <w:name w:val="toc 10"/>
    <w:link w:val="Style_20"/>
  </w:style>
  <w:style w:styleId="Style_21" w:type="paragraph">
    <w:name w:val="Title"/>
    <w:next w:val="Style_2"/>
    <w:link w:val="Style_21_ch"/>
    <w:uiPriority w:val="10"/>
    <w:qFormat/>
    <w:rPr>
      <w:rFonts w:ascii="XO Thames" w:hAnsi="XO Thames"/>
      <w:b w:val="1"/>
      <w:sz w:val="52"/>
    </w:rPr>
  </w:style>
  <w:style w:styleId="Style_21_ch" w:type="character">
    <w:name w:val="Title"/>
    <w:link w:val="Style_21"/>
    <w:rPr>
      <w:rFonts w:ascii="XO Thames" w:hAnsi="XO Thames"/>
      <w:b w:val="1"/>
      <w:sz w:val="52"/>
    </w:rPr>
  </w:style>
  <w:style w:styleId="Style_22" w:type="paragraph">
    <w:name w:val="heading 4"/>
    <w:next w:val="Style_2"/>
    <w:link w:val="Style_22_ch"/>
    <w:uiPriority w:val="9"/>
    <w:qFormat/>
    <w:pPr>
      <w:spacing w:after="120" w:before="120"/>
      <w:ind/>
      <w:outlineLvl w:val="3"/>
    </w:pPr>
    <w:rPr>
      <w:rFonts w:ascii="XO Thames" w:hAnsi="XO Thames"/>
      <w:b w:val="1"/>
      <w:color w:val="595959"/>
      <w:sz w:val="26"/>
    </w:rPr>
  </w:style>
  <w:style w:styleId="Style_22_ch" w:type="character">
    <w:name w:val="heading 4"/>
    <w:link w:val="Style_22"/>
    <w:rPr>
      <w:rFonts w:ascii="XO Thames" w:hAnsi="XO Thames"/>
      <w:b w:val="1"/>
      <w:color w:val="595959"/>
      <w:sz w:val="26"/>
    </w:rPr>
  </w:style>
  <w:style w:styleId="Style_23" w:type="paragraph">
    <w:name w:val="heading 2"/>
    <w:next w:val="Style_2"/>
    <w:link w:val="Style_23_ch"/>
    <w:uiPriority w:val="9"/>
    <w:qFormat/>
    <w:pPr>
      <w:spacing w:after="120" w:before="120"/>
      <w:ind/>
      <w:outlineLvl w:val="1"/>
    </w:pPr>
    <w:rPr>
      <w:rFonts w:ascii="XO Thames" w:hAnsi="XO Thames"/>
      <w:b w:val="1"/>
      <w:color w:val="00A0FF"/>
      <w:sz w:val="26"/>
    </w:rPr>
  </w:style>
  <w:style w:styleId="Style_23_ch" w:type="character">
    <w:name w:val="heading 2"/>
    <w:link w:val="Style_23"/>
    <w:rPr>
      <w:rFonts w:ascii="XO Thames" w:hAnsi="XO Thames"/>
      <w:b w:val="1"/>
      <w:color w:val="00A0FF"/>
      <w:sz w:val="26"/>
    </w:rPr>
  </w:style>
  <w:style w:default="1" w:styleId="Style_2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2023-06-08T08:34:10Z</dcterms:modified>
</cp:coreProperties>
</file>