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37" w:rsidRPr="00382AE8" w:rsidRDefault="00E87937" w:rsidP="00E87937">
      <w:pPr>
        <w:shd w:val="clear" w:color="auto" w:fill="FFFFFF"/>
        <w:spacing w:line="365" w:lineRule="exact"/>
        <w:ind w:right="19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 xml:space="preserve">                                               РОССИЙСКАЯ ФЕДЕРАЦИЯ    </w:t>
      </w:r>
    </w:p>
    <w:p w:rsidR="00E87937" w:rsidRPr="00382AE8" w:rsidRDefault="00E87937" w:rsidP="00E87937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АДМИНИСТРАЦИЯ УСТЬ-ПИТСКОГО СЕЛЬСОВЕТА</w:t>
      </w:r>
    </w:p>
    <w:p w:rsidR="00E87937" w:rsidRPr="00382AE8" w:rsidRDefault="00E87937" w:rsidP="00E87937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ЕНИСЕЙСКОГО РАЙОНА</w:t>
      </w:r>
    </w:p>
    <w:p w:rsidR="00E87937" w:rsidRPr="00382AE8" w:rsidRDefault="00E87937" w:rsidP="00E87937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КРАСНОЯРСКОГО КРАЯ</w:t>
      </w:r>
    </w:p>
    <w:p w:rsidR="00E87937" w:rsidRPr="00382AE8" w:rsidRDefault="00E87937" w:rsidP="00E87937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382AE8">
        <w:rPr>
          <w:rFonts w:ascii="Arial" w:hAnsi="Arial" w:cs="Arial"/>
          <w:b/>
          <w:spacing w:val="-20"/>
        </w:rPr>
        <w:t>ПОСТАНОВЛЕНИЕ</w:t>
      </w:r>
    </w:p>
    <w:p w:rsidR="00E87937" w:rsidRPr="00382AE8" w:rsidRDefault="00E87937" w:rsidP="00E87937">
      <w:pPr>
        <w:shd w:val="clear" w:color="auto" w:fill="FFFFFF"/>
        <w:spacing w:before="360"/>
        <w:rPr>
          <w:rFonts w:ascii="Arial" w:hAnsi="Arial" w:cs="Arial"/>
        </w:rPr>
      </w:pPr>
      <w:r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>7</w:t>
      </w:r>
      <w:r w:rsidRPr="00382AE8">
        <w:rPr>
          <w:rFonts w:ascii="Arial" w:hAnsi="Arial" w:cs="Arial"/>
        </w:rPr>
        <w:t>.11.202</w:t>
      </w:r>
      <w:r>
        <w:rPr>
          <w:rFonts w:ascii="Arial" w:hAnsi="Arial" w:cs="Arial"/>
        </w:rPr>
        <w:t>2</w:t>
      </w:r>
      <w:r w:rsidRPr="00382AE8">
        <w:rPr>
          <w:rFonts w:ascii="Arial" w:hAnsi="Arial" w:cs="Arial"/>
        </w:rPr>
        <w:t xml:space="preserve"> г.                 </w:t>
      </w:r>
      <w:r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          </w:t>
      </w:r>
      <w:r w:rsidRPr="00382AE8">
        <w:rPr>
          <w:rFonts w:ascii="Arial" w:hAnsi="Arial" w:cs="Arial"/>
          <w:spacing w:val="-5"/>
        </w:rPr>
        <w:t>с. Усть-Пит</w:t>
      </w:r>
      <w:r w:rsidRPr="00382A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spacing w:val="-16"/>
        </w:rPr>
        <w:t>№ 28</w:t>
      </w:r>
      <w:r w:rsidRPr="00382AE8">
        <w:rPr>
          <w:rFonts w:ascii="Arial" w:hAnsi="Arial" w:cs="Arial"/>
          <w:spacing w:val="-16"/>
        </w:rPr>
        <w:t xml:space="preserve">-п </w:t>
      </w:r>
    </w:p>
    <w:p w:rsidR="00E87937" w:rsidRPr="00382AE8" w:rsidRDefault="00E87937" w:rsidP="00E87937">
      <w:pPr>
        <w:ind w:right="-1"/>
        <w:jc w:val="center"/>
        <w:rPr>
          <w:b/>
          <w:sz w:val="32"/>
          <w:szCs w:val="32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Об основных направлениях бюджетной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 налоговой политики Усть-Питского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 на 2023 – 2025</w:t>
      </w:r>
      <w:r w:rsidRPr="00382AE8">
        <w:rPr>
          <w:rFonts w:ascii="Arial" w:hAnsi="Arial" w:cs="Arial"/>
        </w:rPr>
        <w:t xml:space="preserve"> годы</w:t>
      </w:r>
    </w:p>
    <w:p w:rsidR="00E87937" w:rsidRPr="00382AE8" w:rsidRDefault="00E87937" w:rsidP="00E87937">
      <w:pPr>
        <w:autoSpaceDE w:val="0"/>
        <w:autoSpaceDN w:val="0"/>
        <w:adjustRightInd w:val="0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      В  соответствии  с  Уставом Усть-Питского сельсовета Енисейского  района Красноярского края,  Положением «О бюджетном процессе в Усть-Питском сельсовете», утвержденным решением Усть-Питского сельского Совета  депутатов от 24.10.2013 № 7-4р</w:t>
      </w:r>
      <w:r>
        <w:rPr>
          <w:rFonts w:ascii="Arial" w:hAnsi="Arial" w:cs="Arial"/>
        </w:rPr>
        <w:t>( в ред. От 25.09.2015 № 1-3р; от 12.05.2016 № 5-1 р; от 30.07.2017  № 7-1 р; от 22.07.2019 № 7-1 р)</w:t>
      </w:r>
      <w:r w:rsidRPr="00382AE8">
        <w:rPr>
          <w:rFonts w:ascii="Arial" w:hAnsi="Arial" w:cs="Arial"/>
        </w:rPr>
        <w:t>, руководствуясь статьями 172,184.2 Бюджетного Кодекса РФ,  ПОСТАНОВЛЯЮ: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1. Утвердить основные направления бюджетной и налоговой политики У</w:t>
      </w:r>
      <w:r>
        <w:rPr>
          <w:rFonts w:ascii="Arial" w:hAnsi="Arial" w:cs="Arial"/>
        </w:rPr>
        <w:t>сть-Питского сельсовета  на 2023– 2025</w:t>
      </w:r>
      <w:r w:rsidRPr="00382AE8">
        <w:rPr>
          <w:rFonts w:ascii="Arial" w:hAnsi="Arial" w:cs="Arial"/>
        </w:rPr>
        <w:t xml:space="preserve"> годы согласно приложению к настоящему постановлению.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 Главному бухгалтеру администрации Усть-Питского сельсовета (Смирновой Р.Н.) обеспечить разработку проекта бюджета Усть-Питского сельсовета на основе основных направлений бюджетной</w:t>
      </w:r>
      <w:r>
        <w:rPr>
          <w:rFonts w:ascii="Arial" w:hAnsi="Arial" w:cs="Arial"/>
        </w:rPr>
        <w:t xml:space="preserve"> и налоговой политики Усть-Питского  сельсовета на период 2023 – 2025</w:t>
      </w:r>
      <w:r w:rsidRPr="00382AE8">
        <w:rPr>
          <w:rFonts w:ascii="Arial" w:hAnsi="Arial" w:cs="Arial"/>
        </w:rPr>
        <w:t xml:space="preserve"> годы.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87937" w:rsidRPr="00CC0701" w:rsidRDefault="00E87937" w:rsidP="00E87937">
      <w:pPr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4. Настоящее Постановление вступает в силу </w:t>
      </w:r>
      <w:r w:rsidRPr="00382AE8">
        <w:rPr>
          <w:rFonts w:ascii="Arial" w:hAnsi="Arial" w:cs="Arial"/>
          <w:spacing w:val="-3"/>
        </w:rPr>
        <w:t xml:space="preserve">в день, следующий за днем его официального опубликования в печатном издании «Усть-Питский  вестник» и подлежит размещению на </w:t>
      </w:r>
      <w:r w:rsidRPr="00382AE8">
        <w:rPr>
          <w:rFonts w:ascii="Arial" w:hAnsi="Arial" w:cs="Arial"/>
        </w:rPr>
        <w:t>информационном Ин</w:t>
      </w:r>
      <w:r>
        <w:rPr>
          <w:rFonts w:ascii="Arial" w:hAnsi="Arial" w:cs="Arial"/>
        </w:rPr>
        <w:t>тернет-сайте администрации Усть-Питского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Глава  Усть-Питского сельсовета                                                         В.В. Семенов</w:t>
      </w:r>
    </w:p>
    <w:p w:rsidR="00E87937" w:rsidRPr="00382AE8" w:rsidRDefault="00E87937" w:rsidP="00E87937">
      <w:pPr>
        <w:jc w:val="both"/>
      </w:pPr>
    </w:p>
    <w:p w:rsidR="00E87937" w:rsidRPr="00382AE8" w:rsidRDefault="00E87937" w:rsidP="00E87937">
      <w:pPr>
        <w:jc w:val="both"/>
        <w:rPr>
          <w:sz w:val="28"/>
        </w:rPr>
      </w:pPr>
    </w:p>
    <w:p w:rsidR="00E87937" w:rsidRPr="00382AE8" w:rsidRDefault="00E87937" w:rsidP="00E87937">
      <w:pPr>
        <w:jc w:val="both"/>
        <w:rPr>
          <w:sz w:val="28"/>
        </w:rPr>
      </w:pPr>
    </w:p>
    <w:p w:rsidR="00E87937" w:rsidRPr="00382AE8" w:rsidRDefault="00E87937" w:rsidP="00E87937">
      <w:pPr>
        <w:jc w:val="both"/>
        <w:rPr>
          <w:sz w:val="28"/>
        </w:rPr>
      </w:pPr>
    </w:p>
    <w:p w:rsidR="00E87937" w:rsidRPr="00382AE8" w:rsidRDefault="00E87937" w:rsidP="00E87937">
      <w:pPr>
        <w:jc w:val="both"/>
        <w:rPr>
          <w:sz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>Приложение</w:t>
      </w: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>к  постановлению</w:t>
      </w: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82AE8">
        <w:rPr>
          <w:rFonts w:ascii="Arial" w:hAnsi="Arial" w:cs="Arial"/>
        </w:rPr>
        <w:t>администрации  Усть-Питского  сельсовета</w:t>
      </w:r>
    </w:p>
    <w:p w:rsidR="00E87937" w:rsidRPr="00382AE8" w:rsidRDefault="00E87937" w:rsidP="00E879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07.11.2022  № 28</w:t>
      </w:r>
      <w:r w:rsidRPr="00382AE8">
        <w:rPr>
          <w:rFonts w:ascii="Arial" w:hAnsi="Arial" w:cs="Arial"/>
        </w:rPr>
        <w:t xml:space="preserve">-п  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ОСНОВНЫЕ НАПРАВЛЕНИЯ</w:t>
      </w:r>
    </w:p>
    <w:p w:rsidR="00E87937" w:rsidRPr="00382AE8" w:rsidRDefault="00E87937" w:rsidP="00E87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бюджетной и налоговой политики </w:t>
      </w:r>
    </w:p>
    <w:p w:rsidR="00E87937" w:rsidRPr="00382AE8" w:rsidRDefault="00E87937" w:rsidP="00E87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82AE8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сть-Питского  сельсовета на 2023– 2025 </w:t>
      </w:r>
      <w:r w:rsidRPr="00382AE8">
        <w:rPr>
          <w:rFonts w:ascii="Arial" w:hAnsi="Arial" w:cs="Arial"/>
        </w:rPr>
        <w:t>годы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      Настоящие основные направления сформированы в соответствии с основными направле</w:t>
      </w:r>
      <w:r>
        <w:rPr>
          <w:rFonts w:ascii="Arial" w:hAnsi="Arial" w:cs="Arial"/>
        </w:rPr>
        <w:t>ниями бюджетной политики на 2023  год и плановый период 2024 и 2025 годов</w:t>
      </w:r>
      <w:r w:rsidRPr="00382AE8">
        <w:rPr>
          <w:rFonts w:ascii="Arial" w:hAnsi="Arial" w:cs="Arial"/>
        </w:rPr>
        <w:t>. Основные направления бюджетной и налоговой пол</w:t>
      </w:r>
      <w:r>
        <w:rPr>
          <w:rFonts w:ascii="Arial" w:hAnsi="Arial" w:cs="Arial"/>
        </w:rPr>
        <w:t>итики Красноярского края на 2023 год и плановый период 2024 и 2025</w:t>
      </w:r>
      <w:r w:rsidRPr="00382AE8">
        <w:rPr>
          <w:rFonts w:ascii="Arial" w:hAnsi="Arial" w:cs="Arial"/>
        </w:rPr>
        <w:t xml:space="preserve">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сельсовете Енисейского района, утвержденном решением сельского Совета депутатов от 24.10.2013 № 7-4р. 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82AE8">
        <w:rPr>
          <w:rFonts w:ascii="Arial" w:hAnsi="Arial" w:cs="Arial"/>
          <w:b/>
        </w:rPr>
        <w:t>1. Основные итоги реал</w:t>
      </w:r>
      <w:r>
        <w:rPr>
          <w:rFonts w:ascii="Arial" w:hAnsi="Arial" w:cs="Arial"/>
          <w:b/>
        </w:rPr>
        <w:t>изации бюджетной политики в 2021 году и 9 месяцев 2022</w:t>
      </w:r>
      <w:r w:rsidRPr="00382AE8">
        <w:rPr>
          <w:rFonts w:ascii="Arial" w:hAnsi="Arial" w:cs="Arial"/>
          <w:b/>
        </w:rPr>
        <w:t xml:space="preserve"> г.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Бюджетная политика, проводимая администрацией Усть-Питского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По итогам 2021</w:t>
      </w:r>
      <w:r w:rsidRPr="00382AE8">
        <w:rPr>
          <w:rFonts w:ascii="Arial" w:hAnsi="Arial" w:cs="Arial"/>
        </w:rPr>
        <w:t xml:space="preserve"> года в основном обеспечена удовлетворительная динамика основных показателей бюджета Усть-Питского сельсовета. Хотя исполнение бюджета   Усть-Питского сельсовет</w:t>
      </w:r>
      <w:r>
        <w:rPr>
          <w:rFonts w:ascii="Arial" w:hAnsi="Arial" w:cs="Arial"/>
        </w:rPr>
        <w:t xml:space="preserve">а составило: по доходам –          </w:t>
      </w:r>
      <w:r w:rsidRPr="00382AE8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 рублей и по расходам –       </w:t>
      </w:r>
      <w:r w:rsidRPr="00382AE8">
        <w:rPr>
          <w:rFonts w:ascii="Arial" w:hAnsi="Arial" w:cs="Arial"/>
        </w:rPr>
        <w:t xml:space="preserve"> тыс. рублей, </w:t>
      </w:r>
      <w:r>
        <w:rPr>
          <w:rFonts w:ascii="Arial" w:hAnsi="Arial" w:cs="Arial"/>
        </w:rPr>
        <w:t xml:space="preserve">погашение кредита              тыс.руб </w:t>
      </w:r>
      <w:r w:rsidRPr="00382AE8">
        <w:rPr>
          <w:rFonts w:ascii="Arial" w:hAnsi="Arial" w:cs="Arial"/>
        </w:rPr>
        <w:t xml:space="preserve">дефицит бюджета по </w:t>
      </w:r>
      <w:r>
        <w:rPr>
          <w:rFonts w:ascii="Arial" w:hAnsi="Arial" w:cs="Arial"/>
        </w:rPr>
        <w:t xml:space="preserve">итогам 2021 года составил  -       </w:t>
      </w:r>
      <w:r w:rsidRPr="00382AE8">
        <w:rPr>
          <w:rFonts w:ascii="Arial" w:hAnsi="Arial" w:cs="Arial"/>
        </w:rPr>
        <w:t xml:space="preserve">тыс. рублей. 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Объем </w:t>
      </w:r>
      <w:r>
        <w:rPr>
          <w:rFonts w:ascii="Arial" w:hAnsi="Arial" w:cs="Arial"/>
        </w:rPr>
        <w:t xml:space="preserve">собственных доходов составил  3,5 </w:t>
      </w:r>
      <w:r w:rsidRPr="00382AE8">
        <w:rPr>
          <w:rFonts w:ascii="Arial" w:hAnsi="Arial" w:cs="Arial"/>
        </w:rPr>
        <w:t xml:space="preserve"> % всех поступлений в бюджет Усть-Питского сельсовета, у</w:t>
      </w:r>
      <w:r>
        <w:rPr>
          <w:rFonts w:ascii="Arial" w:hAnsi="Arial" w:cs="Arial"/>
        </w:rPr>
        <w:t>меньше</w:t>
      </w:r>
      <w:r w:rsidRPr="00382AE8">
        <w:rPr>
          <w:rFonts w:ascii="Arial" w:hAnsi="Arial" w:cs="Arial"/>
        </w:rPr>
        <w:t>ние к уровню</w:t>
      </w:r>
      <w:r>
        <w:rPr>
          <w:rFonts w:ascii="Arial" w:hAnsi="Arial" w:cs="Arial"/>
        </w:rPr>
        <w:t xml:space="preserve"> прошлого года составило-</w:t>
      </w:r>
      <w:r w:rsidRPr="00382AE8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рублей или на   2,4 </w:t>
      </w:r>
      <w:r w:rsidRPr="00382AE8">
        <w:rPr>
          <w:rFonts w:ascii="Arial" w:hAnsi="Arial" w:cs="Arial"/>
        </w:rPr>
        <w:t>%.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2022</w:t>
      </w:r>
      <w:r w:rsidRPr="00382AE8">
        <w:rPr>
          <w:rFonts w:ascii="Arial" w:hAnsi="Arial" w:cs="Arial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связи с изменением темпов экономического роста в Красноярском крае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 темпов поступления собственных доходов администрацией Енисейского района были приняты меры, устанавливающие особые подходы исполнения бюджета Усть-Питского  сельсовета в августе  – декабре</w:t>
      </w:r>
      <w:r>
        <w:rPr>
          <w:rFonts w:ascii="Arial" w:hAnsi="Arial" w:cs="Arial"/>
        </w:rPr>
        <w:t xml:space="preserve"> 2022</w:t>
      </w:r>
      <w:r w:rsidRPr="00382AE8">
        <w:rPr>
          <w:rFonts w:ascii="Arial" w:hAnsi="Arial" w:cs="Arial"/>
        </w:rPr>
        <w:t>г.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результате принятых мер обеспечено выполнение первоочередных задач, поставленных главой Усть-Питского сельсовета  и определенных основными направлениями бюджетной и налоговой политики Усть-Питского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Просроченная задолженность по социально значимым и долговым обязательствам бюджета  Усть-Питского сельсовета  отсутствует.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Начиная с формирования бюджета  сельсовета 2015 года, администрацией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>Усть-Питского сельсовета принято решение о формировании и исполнении бюджета Усть-Питского сельсовета в программном формате.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Прогр</w:t>
      </w:r>
      <w:r>
        <w:rPr>
          <w:rFonts w:ascii="Arial" w:hAnsi="Arial" w:cs="Arial"/>
        </w:rPr>
        <w:t>аммный бюджет сельсовета на 2023 год и на плановый период 2024 и 2025</w:t>
      </w:r>
      <w:r w:rsidRPr="00382AE8">
        <w:rPr>
          <w:rFonts w:ascii="Arial" w:hAnsi="Arial" w:cs="Arial"/>
        </w:rPr>
        <w:t xml:space="preserve"> годов, сформированный на основе двух утвержденных муниципальных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программ Усть-Питского  сельсовета, исполняется с учетом необходимости реализации запланированных мероприятий</w:t>
      </w:r>
      <w:r>
        <w:rPr>
          <w:rFonts w:ascii="Arial" w:hAnsi="Arial" w:cs="Arial"/>
        </w:rPr>
        <w:t xml:space="preserve">. На эти цели предусмотрено              </w:t>
      </w:r>
      <w:r w:rsidRPr="00382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15,8 </w:t>
      </w:r>
      <w:r w:rsidRPr="00382AE8">
        <w:rPr>
          <w:rFonts w:ascii="Arial" w:hAnsi="Arial" w:cs="Arial"/>
        </w:rPr>
        <w:t>% от всех расходов бюджета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При осуществлении полномочий по внутреннему муниципальному финансовому контролю  сектор экономики и финансов администрации  Усть-Питс</w:t>
      </w:r>
      <w:r>
        <w:rPr>
          <w:rFonts w:ascii="Arial" w:hAnsi="Arial" w:cs="Arial"/>
        </w:rPr>
        <w:t>кого сельсовета с 1 января  2022</w:t>
      </w:r>
      <w:r w:rsidRPr="00382AE8">
        <w:rPr>
          <w:rFonts w:ascii="Arial" w:hAnsi="Arial" w:cs="Arial"/>
        </w:rPr>
        <w:t xml:space="preserve"> г. в полном объеме проводит проверку документов, представленных в целях санкционирования операций со средствами бюджета  Усть-Питского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Осуществление администрацией  Усть-Питского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Усть-Питского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Для достижения целей эффективной бюджетной политики перед всеми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участниками бюджетного процесса поставлены задачи по: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обеспечению сбалансированности и устойчивости бюджета  Усть-Питского сельсовета;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повышению объективности и качества бюджетного планирования;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обеспечению в полной мере приоритезации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повышению эффективности распределения бюджетных средств в целях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 Основные цели и задачи бюджет</w:t>
      </w:r>
      <w:r>
        <w:rPr>
          <w:rFonts w:ascii="Arial" w:hAnsi="Arial" w:cs="Arial"/>
        </w:rPr>
        <w:t>ной и налоговой политики на 2023 – 2025</w:t>
      </w:r>
      <w:r w:rsidRPr="00382AE8">
        <w:rPr>
          <w:rFonts w:ascii="Arial" w:hAnsi="Arial" w:cs="Arial"/>
        </w:rPr>
        <w:t xml:space="preserve"> годы.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Стратегические цели бюджетной политики обозначены в основных направл</w:t>
      </w:r>
      <w:r>
        <w:rPr>
          <w:rFonts w:ascii="Arial" w:hAnsi="Arial" w:cs="Arial"/>
        </w:rPr>
        <w:t>ениях бюджетной политики на 2023</w:t>
      </w:r>
      <w:r w:rsidRPr="00382AE8">
        <w:rPr>
          <w:rFonts w:ascii="Arial" w:hAnsi="Arial" w:cs="Arial"/>
        </w:rPr>
        <w:t xml:space="preserve"> год и плановый период </w:t>
      </w:r>
      <w:r>
        <w:rPr>
          <w:rFonts w:ascii="Arial" w:hAnsi="Arial" w:cs="Arial"/>
        </w:rPr>
        <w:t>2024 и 2025</w:t>
      </w:r>
      <w:r w:rsidRPr="00382AE8">
        <w:rPr>
          <w:rFonts w:ascii="Arial" w:hAnsi="Arial" w:cs="Arial"/>
        </w:rPr>
        <w:t xml:space="preserve"> годов, одобренных на заседании Пра</w:t>
      </w:r>
      <w:r>
        <w:rPr>
          <w:rFonts w:ascii="Arial" w:hAnsi="Arial" w:cs="Arial"/>
        </w:rPr>
        <w:t>вительства Красноярского края от 06.10.2021</w:t>
      </w:r>
      <w:r w:rsidRPr="00382AE8">
        <w:rPr>
          <w:rFonts w:ascii="Arial" w:hAnsi="Arial" w:cs="Arial"/>
        </w:rPr>
        <w:t xml:space="preserve"> года. Основные направления бюджетной и налоговой пол</w:t>
      </w:r>
      <w:r>
        <w:rPr>
          <w:rFonts w:ascii="Arial" w:hAnsi="Arial" w:cs="Arial"/>
        </w:rPr>
        <w:t>итики Красноярского края на 2023 год и плановый период 2024 и 2025</w:t>
      </w:r>
      <w:r w:rsidRPr="00382AE8">
        <w:rPr>
          <w:rFonts w:ascii="Arial" w:hAnsi="Arial" w:cs="Arial"/>
        </w:rPr>
        <w:t xml:space="preserve"> годов разработаны в соответствии  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 сельсовете Енисейского района, утвержденном решением сельского Совета депутатов от 24.10.2013 № 7-4р. 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Основной </w:t>
      </w:r>
      <w:r>
        <w:rPr>
          <w:rFonts w:ascii="Arial" w:hAnsi="Arial" w:cs="Arial"/>
        </w:rPr>
        <w:t xml:space="preserve">целью бюджетной политики на 2023 </w:t>
      </w:r>
      <w:r w:rsidRPr="00382AE8">
        <w:rPr>
          <w:rFonts w:ascii="Arial" w:hAnsi="Arial" w:cs="Arial"/>
        </w:rPr>
        <w:t>год и на плановый период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2024 и 2025</w:t>
      </w:r>
      <w:r w:rsidRPr="00382AE8">
        <w:rPr>
          <w:rFonts w:ascii="Arial" w:hAnsi="Arial" w:cs="Arial"/>
        </w:rPr>
        <w:t xml:space="preserve"> годов является обеспечение устойчивости бюджета Усть-Питского сельсовета и безусловное исполнение принятых обязательств наиболее эффективным способом.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Достижению данной цели будут способствовать развитие стратегического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планирования; укрепление налогового потенциала Усть-Питского сельсовета; формирование и исполнение бюджета Усть-Питского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>Одной из важнейших задач в современных условиях является соблюдение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взвешенной долговой политики, направленной на ограничение размера дефицита бюджета Усть-Питского сельсовета, с учетом требований бюджетного законодательства.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2.1. Совершенствование нормативно-правового регулирования бюджетного процесса и налоговой политики  Усть-Питского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связи с запланированным на федеральном уровне совершенствованием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Усть-Питского сельсовета в соответствие с федеральными требованиями.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расширения долгосрочного планирования актуальна задача разработки Бюджетной стратегии Усть-Питско</w:t>
      </w:r>
      <w:r>
        <w:rPr>
          <w:rFonts w:ascii="Arial" w:hAnsi="Arial" w:cs="Arial"/>
        </w:rPr>
        <w:t>го сельсовета  на период до 2032</w:t>
      </w:r>
      <w:r w:rsidRPr="00382AE8">
        <w:rPr>
          <w:rFonts w:ascii="Arial" w:hAnsi="Arial" w:cs="Arial"/>
        </w:rPr>
        <w:t xml:space="preserve"> года на основе долгосрочного прогноза социально-экономического развития  Усть-Питского 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Данные документы должны способствовать повышению точности оценки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Основные направления налоговой политики  Усть-Питского 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Усть-Питского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Основными целями налоговой политики Усть-Питского сельсовета являются, с одной стороны, сохранение долгосрочной сбалансированности и устойчивости бюджета Усть-Питского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Расширение налогового потенциала  Усть-Питского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 Усть-Питского сельсовета. 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Продолжится реализация мер, предусмотренных нормативными правовыми актами  Усть-Питского 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Важнейшим направлением остается разработка и реализация механизмов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контроля за исполнением доходной части бюджета Усть-Питского сельсовета и снижением недоимки.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2.2. Приоритеты бюджетных расходов.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lastRenderedPageBreak/>
        <w:t>Приоритетом бюджетной политики в сфере расходов будет являться улучшение условий жизни населения Усть-Питского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Усть-Питского  сельсовета на период до 2026 года.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Решение приоритетных задач политики Усть-Питского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</w:t>
      </w:r>
      <w:r>
        <w:rPr>
          <w:rFonts w:ascii="Arial" w:hAnsi="Arial" w:cs="Arial"/>
        </w:rPr>
        <w:t>а Российской Федерации).  В 2022 – 2024</w:t>
      </w:r>
      <w:r w:rsidRPr="00382AE8">
        <w:rPr>
          <w:rFonts w:ascii="Arial" w:hAnsi="Arial" w:cs="Arial"/>
        </w:rPr>
        <w:t xml:space="preserve">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2.3. Повышение эффективности и оптимизация структуры бюджетных расходов.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Бюджетная политика в сфере расходов будет направлена на безусловное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исполнение действующих расходных обязательств, в том числе – с учетом их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оптимизации и повышения эффективности использования финансовых ресурсов.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создания условий для эффективного использования средств бюджета Усть-Питского 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оптимизация бюджетных расходов с учетом необходимости исполнения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приоритетных направлений;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оптимизация расходов на содержание органов местного самоуправления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Усть-Питского сельсовета, в том числе за счет нормирования ряда текущих аппаратных расходов;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применение мер по повышению энергоэффективности и энергосбережению;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2.4. Развитие межбюджетных отношений.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Финансовое обеспечение первоочередных расходов бюджета сельсовета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осуществляются за счет предоставленной дотаций на выравнивание бюджетной обеспеченности за счет  краевого бюджета, которые направляются на сглаживание диспропорций в уровне финансовых возможностей бюджета сельсовета.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предстоящем периоде от органов местного самоуправления сельсовета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 xml:space="preserve"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</w:t>
      </w:r>
      <w:r w:rsidRPr="00382AE8">
        <w:rPr>
          <w:rFonts w:ascii="Arial" w:hAnsi="Arial" w:cs="Arial"/>
        </w:rPr>
        <w:lastRenderedPageBreak/>
        <w:t>реализации программных указов Президента Российской Федерации, приоритезации расходов бюджетов.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2.5. Повышение прозрачности и открытости бюджетного процесса.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модернизации бюджетного про</w:t>
      </w:r>
      <w:r>
        <w:rPr>
          <w:rFonts w:ascii="Arial" w:hAnsi="Arial" w:cs="Arial"/>
        </w:rPr>
        <w:t>цесса Красноярского края, с 2022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года запланировано внедрение единой информационной системы управления</w:t>
      </w:r>
    </w:p>
    <w:p w:rsidR="00E87937" w:rsidRPr="00382AE8" w:rsidRDefault="00E87937" w:rsidP="00E87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общественными финансами на уровне муниципальных образований края, которая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E87937" w:rsidRPr="00382AE8" w:rsidRDefault="00E87937" w:rsidP="00E879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AE8">
        <w:rPr>
          <w:rFonts w:ascii="Arial" w:hAnsi="Arial" w:cs="Arial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Усть-Питского сельсовета, отчета о его исполнении</w:t>
      </w:r>
      <w:r w:rsidRPr="00382AE8">
        <w:rPr>
          <w:rFonts w:ascii="Arial" w:hAnsi="Arial" w:cs="Arial"/>
          <w:spacing w:val="-3"/>
        </w:rPr>
        <w:t xml:space="preserve"> на </w:t>
      </w:r>
      <w:r w:rsidRPr="00382AE8">
        <w:rPr>
          <w:rFonts w:ascii="Arial" w:hAnsi="Arial" w:cs="Arial"/>
        </w:rPr>
        <w:t xml:space="preserve">информационном Интернет-сайте </w:t>
      </w:r>
      <w:r>
        <w:rPr>
          <w:rFonts w:ascii="Arial" w:hAnsi="Arial" w:cs="Arial"/>
        </w:rPr>
        <w:t>администрации Усть-Питского сельсовета.</w:t>
      </w:r>
    </w:p>
    <w:p w:rsidR="007F6ABC" w:rsidRDefault="00E87937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37"/>
    <w:rsid w:val="000150B8"/>
    <w:rsid w:val="00BB5F7A"/>
    <w:rsid w:val="00E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2231</Words>
  <Characters>12721</Characters>
  <Application>Microsoft Office Word</Application>
  <DocSecurity>0</DocSecurity>
  <Lines>106</Lines>
  <Paragraphs>29</Paragraphs>
  <ScaleCrop>false</ScaleCrop>
  <Company>Home</Company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2023-01-07T04:43:00Z</dcterms:created>
  <dcterms:modified xsi:type="dcterms:W3CDTF">2023-01-07T04:44:00Z</dcterms:modified>
</cp:coreProperties>
</file>