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97" w:rsidRPr="00C54297" w:rsidRDefault="00C54297" w:rsidP="00C54297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54297" w:rsidRPr="00C54297" w:rsidRDefault="00C54297" w:rsidP="00C54297">
      <w:pPr>
        <w:shd w:val="clear" w:color="auto" w:fill="FFFFFF"/>
        <w:spacing w:after="0" w:line="365" w:lineRule="exact"/>
        <w:ind w:right="1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54297" w:rsidRPr="00C54297" w:rsidRDefault="00C54297" w:rsidP="00C54297">
      <w:pPr>
        <w:shd w:val="clear" w:color="auto" w:fill="FFFFFF"/>
        <w:spacing w:after="0" w:line="365" w:lineRule="exact"/>
        <w:ind w:right="2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УСТЬ-ПИТСКОГО  СЕЛЬСОВЕТА</w:t>
      </w:r>
    </w:p>
    <w:p w:rsidR="00C54297" w:rsidRPr="00C54297" w:rsidRDefault="00C54297" w:rsidP="00C54297">
      <w:pPr>
        <w:shd w:val="clear" w:color="auto" w:fill="FFFFFF"/>
        <w:spacing w:after="0" w:line="365" w:lineRule="exact"/>
        <w:ind w:right="1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ЕНИСЕЙСКОГО РАЙОНА</w:t>
      </w:r>
    </w:p>
    <w:p w:rsidR="00C54297" w:rsidRPr="00C54297" w:rsidRDefault="00C54297" w:rsidP="00C54297">
      <w:pPr>
        <w:shd w:val="clear" w:color="auto" w:fill="FFFFFF"/>
        <w:spacing w:after="0" w:line="365" w:lineRule="exact"/>
        <w:ind w:right="1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C54297" w:rsidRPr="00C54297" w:rsidRDefault="00C54297" w:rsidP="00C54297">
      <w:pPr>
        <w:shd w:val="clear" w:color="auto" w:fill="FFFFFF"/>
        <w:spacing w:before="36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pacing w:val="-20"/>
          <w:sz w:val="24"/>
          <w:szCs w:val="24"/>
          <w:lang w:eastAsia="ru-RU"/>
        </w:rPr>
        <w:t>ПОСТАНОВЛЕНИЕ</w:t>
      </w:r>
    </w:p>
    <w:p w:rsidR="00C54297" w:rsidRPr="000407B2" w:rsidRDefault="00C54297" w:rsidP="00C542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297" w:rsidRPr="000407B2" w:rsidRDefault="00C54297" w:rsidP="00C542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.11.20</w:t>
      </w:r>
      <w:r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с.Усть-Пит                                          №  </w:t>
      </w:r>
      <w:r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одобрении прогноза социально-экономического развития </w:t>
      </w: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Усть-Питский сельсовет Енисейского района</w:t>
      </w: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Красноярского края на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</w:t>
      </w:r>
    </w:p>
    <w:p w:rsidR="00C54297" w:rsidRPr="00C54297" w:rsidRDefault="00C54297" w:rsidP="00C54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статьей 184.2 Бюджетного кодекса Российской Федерации, Решением Усть-Питского сельского Совета депутатов от 24.10.2013  № 7-4р «Об утверждении Положения о бюджетном процессе в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Усть-Питском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сельсовете», в ред. от 25.09.2015 № 1-3р, от 12.05.2016 № 5-1р, от 30.07.2017 № 7-1р от 22.07.2019 № 7-1 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, ПОСТАНОВЛЯЮ</w:t>
      </w: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Одобрить Прогноз социально-экономического развития муниципального образования Усть-Питский  сельсовет Енисейского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айона Красноярского края на 202</w:t>
      </w:r>
      <w:r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 (далее-Прогноз) (прилагается).</w:t>
      </w:r>
    </w:p>
    <w:p w:rsidR="00C54297" w:rsidRPr="00C54297" w:rsidRDefault="00C54297" w:rsidP="00C542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Прогноз за основу для разработки проекта бюджета Усть-Питского сельсовета на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3.  Опубликовать настоящее постановление в официальном печатном издании «Усть-Питский вестник» и разместить в сети Интернет на официальном Интернет-сайте Енисейского района Красноярского края: </w:t>
      </w:r>
      <w:hyperlink r:id="rId7" w:history="1">
        <w:r w:rsidRPr="00C542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542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542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enadm</w:t>
        </w:r>
        <w:proofErr w:type="spellEnd"/>
        <w:r w:rsidRPr="00C542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542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4. Постановление вступает в силу с момента подписания.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5. 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Глава Усть-Питского  сельсовета                                       В.В. Семенов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297" w:rsidRPr="00C54297" w:rsidRDefault="00C54297" w:rsidP="00C5429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0407B2" w:rsidRDefault="00C54297" w:rsidP="00C5429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0407B2" w:rsidRDefault="00C54297" w:rsidP="00C5429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7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Приложение 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</w:p>
    <w:p w:rsidR="00C54297" w:rsidRDefault="00C54297" w:rsidP="00C5429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администрации Уст</w:t>
      </w:r>
      <w:r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Питского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54297" w:rsidRPr="00C54297" w:rsidRDefault="00C54297" w:rsidP="00C5429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сельсовета </w:t>
      </w:r>
    </w:p>
    <w:p w:rsidR="00C54297" w:rsidRPr="00C54297" w:rsidRDefault="00C54297" w:rsidP="00C5429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от 09.11.2020г. № 26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-п.</w:t>
      </w:r>
    </w:p>
    <w:p w:rsidR="00C54297" w:rsidRPr="00C54297" w:rsidRDefault="00C54297" w:rsidP="00C5429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ПРОГНОЗ</w:t>
      </w: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социально-экономического развития</w:t>
      </w: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образования Усть-Питский  сельсовет</w:t>
      </w: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21</w:t>
      </w: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 202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C54297" w:rsidRPr="00C54297" w:rsidRDefault="00C54297" w:rsidP="00C5429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социально-экономического развития Усть-Питского  сельсовета на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 разработан в соответствии с постановлением главы Усть-Питского сельсовета от 01.11.2018г. № 21-п “Об утверждении Порядка составления проекта бюджета  Усть-Питского сельсовета на очередной финансовый год и планируемый период».</w:t>
      </w: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социально-экономического развития позволяет определить тенденции и количественные параметры  социально-экономического развития поселения, воздействие решений администрации Красноярского края,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Енисейского муниципального района, Усть-Питского  сельсовета на 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экономические и социальные процессы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, происходящие на территории  Усть-Питского  сельсовета.</w:t>
      </w: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разрабатывался по определенным показателям (стоимостные и объемные показатели, цены) с учетом согласования сценарных условий развития  экономики Красноярского края, Енисейского района,  Усть-Питского сельсовета. При подготовке прогнозных материалов учитывался прогноз развития экономики Енисейского муниципального района</w:t>
      </w: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администрации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Уст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Питского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будет направлена на сосредоточение усилий в решении главных задач: признания территории Усть-Питского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C54297" w:rsidRPr="0050210C" w:rsidRDefault="00C54297" w:rsidP="0050210C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 w:eastAsia="ru-RU"/>
        </w:rPr>
      </w:pPr>
    </w:p>
    <w:p w:rsidR="00C54297" w:rsidRPr="000407B2" w:rsidRDefault="00C54297" w:rsidP="00C54297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Общие показатели</w:t>
      </w:r>
    </w:p>
    <w:p w:rsidR="00C54297" w:rsidRPr="00C54297" w:rsidRDefault="00C54297" w:rsidP="00C54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0"/>
        <w:gridCol w:w="846"/>
        <w:gridCol w:w="1134"/>
        <w:gridCol w:w="1276"/>
        <w:gridCol w:w="1275"/>
        <w:gridCol w:w="1276"/>
      </w:tblGrid>
      <w:tr w:rsidR="00C54297" w:rsidRPr="00C54297" w:rsidTr="00A65860">
        <w:trPr>
          <w:trHeight w:val="1570"/>
        </w:trPr>
        <w:tc>
          <w:tcPr>
            <w:tcW w:w="2808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4297" w:rsidRPr="00C54297" w:rsidRDefault="00A65860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(прогноз)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(прогноз)</w:t>
            </w:r>
          </w:p>
        </w:tc>
      </w:tr>
      <w:tr w:rsidR="00C54297" w:rsidRPr="00C54297" w:rsidTr="00A65860">
        <w:trPr>
          <w:trHeight w:val="413"/>
        </w:trPr>
        <w:tc>
          <w:tcPr>
            <w:tcW w:w="2808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232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лесного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фонда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кв.км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Сельхозугодия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кв.км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0,58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земель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поселений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Населённые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пункты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на конец года, в том числе: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1275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374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трудоспособном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возрасте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A65860" w:rsidRDefault="00A65860" w:rsidP="00A65860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263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275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263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старше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трудоспособного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5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рождаемости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смертности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официально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зарегистрированных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безработных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основных фондов  находящихся в распоряжении муниципального образования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728,2</w:t>
            </w:r>
          </w:p>
        </w:tc>
        <w:tc>
          <w:tcPr>
            <w:tcW w:w="1276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728,2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728,2</w:t>
            </w:r>
          </w:p>
        </w:tc>
        <w:tc>
          <w:tcPr>
            <w:tcW w:w="1276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728,2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муниципального  жилищного фонда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муниципального нежилого фонда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320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используемая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  <w:lang w:val="en-US"/>
              </w:rPr>
              <w:t>х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производственных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социальных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культурно-развлекательных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</w:tr>
      <w:tr w:rsidR="00C54297" w:rsidRPr="00C54297" w:rsidTr="00A65860">
        <w:tc>
          <w:tcPr>
            <w:tcW w:w="3794" w:type="dxa"/>
            <w:gridSpan w:val="3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Промышленность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предприятий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производственной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сферы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предприятий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непроизводственной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сферы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Среднегодовая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Сельское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предприятий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Среднегодовая</w:t>
            </w:r>
            <w:proofErr w:type="spellEnd"/>
            <w:r w:rsidRPr="00C5429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численность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работающих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Сельхозугодия</w:t>
            </w:r>
            <w:proofErr w:type="spellEnd"/>
            <w:r w:rsidRPr="00C5429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всего</w:t>
            </w:r>
            <w:proofErr w:type="spellEnd"/>
            <w:r w:rsidRPr="00C54297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том</w:t>
            </w:r>
            <w:proofErr w:type="spellEnd"/>
            <w:r w:rsidRPr="00C5429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числе</w:t>
            </w:r>
            <w:proofErr w:type="spellEnd"/>
            <w:r w:rsidRPr="00C5429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пашня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Произведено</w:t>
            </w:r>
            <w:proofErr w:type="spellEnd"/>
            <w:r w:rsidRPr="00C5429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молока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Выращено мяса в живом весе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rPr>
          <w:trHeight w:val="423"/>
        </w:trPr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Произведено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зерна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Произведено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овощей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закрытом грунте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Выручка от реализации сельхозпродукции, товаров и услуг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C5429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Строительство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 и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капитальный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ремонт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948" w:type="dxa"/>
            <w:gridSpan w:val="2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выданных разрешений на строительство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4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948" w:type="dxa"/>
            <w:gridSpan w:val="2"/>
          </w:tcPr>
          <w:p w:rsidR="00C54297" w:rsidRPr="00C54297" w:rsidRDefault="00C54297" w:rsidP="00C54297">
            <w:pPr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297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</w:t>
            </w:r>
          </w:p>
          <w:p w:rsidR="00C54297" w:rsidRPr="00C54297" w:rsidRDefault="00C54297" w:rsidP="00C54297">
            <w:pPr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0</w:t>
            </w:r>
          </w:p>
        </w:tc>
      </w:tr>
      <w:tr w:rsidR="00C54297" w:rsidRPr="00C54297" w:rsidTr="00A65860">
        <w:tc>
          <w:tcPr>
            <w:tcW w:w="2948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C54297" w:rsidRPr="00C54297" w:rsidTr="00A65860">
        <w:tc>
          <w:tcPr>
            <w:tcW w:w="2948" w:type="dxa"/>
            <w:gridSpan w:val="2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дорожной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84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948" w:type="dxa"/>
            <w:gridSpan w:val="2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 улучшенным покрытием</w:t>
            </w:r>
          </w:p>
        </w:tc>
        <w:tc>
          <w:tcPr>
            <w:tcW w:w="84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948" w:type="dxa"/>
            <w:gridSpan w:val="2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дорожной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84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</w:tr>
      <w:tr w:rsidR="00C54297" w:rsidRPr="00C54297" w:rsidTr="00A65860">
        <w:tc>
          <w:tcPr>
            <w:tcW w:w="2948" w:type="dxa"/>
            <w:gridSpan w:val="2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уличной дорожной сети с улучшенным покрытием</w:t>
            </w:r>
          </w:p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малого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предпринимательства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количество объектов малого и среднего предпринимательства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работающих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личных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подсобных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хозяйств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5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Квартальные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котельные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уличных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тепловых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сетей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0,445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Водозаборные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насосные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станции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Протяженность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водопроводной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Канализационные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насосные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станции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Очистные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сооружения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Протяжение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уличной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канализационной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Деревни, имеющие разводящие газовые сети низкого давления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Деревни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имеющие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уличное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освещение</w:t>
            </w:r>
            <w:proofErr w:type="spellEnd"/>
          </w:p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Потребительский рынок товаров и </w:t>
            </w:r>
          </w:p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4297" w:rsidRPr="00C54297" w:rsidTr="00A65860">
        <w:trPr>
          <w:trHeight w:val="590"/>
        </w:trPr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 подаваемой в сеть воды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Arial" w:eastAsia="Calibri" w:hAnsi="Arial" w:cs="Arial"/>
                <w:sz w:val="24"/>
                <w:szCs w:val="24"/>
                <w:lang w:val="en-US"/>
              </w:rPr>
              <w:t>м.куб</w:t>
            </w:r>
            <w:proofErr w:type="spellEnd"/>
            <w:r w:rsidRPr="00C54297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Объём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потребляемого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природного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газа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Arial" w:eastAsia="Calibri" w:hAnsi="Arial" w:cs="Arial"/>
                <w:sz w:val="24"/>
                <w:szCs w:val="24"/>
                <w:lang w:val="en-US"/>
              </w:rPr>
              <w:t>м.куб</w:t>
            </w:r>
            <w:proofErr w:type="spellEnd"/>
            <w:r w:rsidRPr="00C54297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1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Объём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потребляемого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сжиженного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газа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Arial" w:eastAsia="Calibri" w:hAnsi="Arial" w:cs="Arial"/>
                <w:sz w:val="24"/>
                <w:szCs w:val="24"/>
                <w:lang w:val="en-US"/>
              </w:rPr>
              <w:t>кг</w:t>
            </w:r>
            <w:proofErr w:type="spellEnd"/>
            <w:proofErr w:type="gramEnd"/>
            <w:r w:rsidRPr="00C54297">
              <w:rPr>
                <w:rFonts w:ascii="Arial" w:eastAsia="Calibri" w:hAnsi="Arial" w:cs="Arial"/>
                <w:sz w:val="24"/>
                <w:szCs w:val="24"/>
                <w:lang w:val="en-US"/>
              </w:rPr>
              <w:t>..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Уголь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тонн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Дрова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2380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Вывоз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ТБО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м.куб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Места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захоронения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Жилая площадь всех форм собственности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10600,0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10600,0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10600,0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10600,0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водопроводом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76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канализацией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Дома, имеющие централизованное газоснабжение природным, сетевым газом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газобаллонными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установками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Дома, оборудованные индивидуальные угольными котлами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оборудованные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печным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отоплением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3600,0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Дошкольные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посещающих                     дошкольные учреждения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C54297" w:rsidRPr="00A65860" w:rsidRDefault="00A65860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Здравоохранение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0407B2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Пункты первичного медицинского обслуживания (ФАП)</w:t>
            </w:r>
          </w:p>
          <w:p w:rsidR="00C54297" w:rsidRPr="000407B2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429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Численность</w:t>
            </w:r>
            <w:proofErr w:type="spellEnd"/>
            <w:r w:rsidRPr="00C5429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фельдшеров</w:t>
            </w:r>
            <w:proofErr w:type="spellEnd"/>
            <w:r w:rsidRPr="00C5429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lang w:val="en-US"/>
              </w:rPr>
              <w:t>чел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lang w:val="en-US"/>
              </w:rPr>
              <w:t>Торговля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Предприятия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(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магазины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розничной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торговли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2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2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2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2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542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Почтовые отделения ФГУП «Почта России»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станций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АТС               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абонентов телефонной сети общего пользования          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A65860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A65860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A65860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A65860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библиотеки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массовый спорт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Стадионы</w:t>
            </w:r>
            <w:proofErr w:type="spellEnd"/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детских и спортивных площадок                         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4297" w:rsidRPr="00C54297" w:rsidTr="00A65860">
        <w:tc>
          <w:tcPr>
            <w:tcW w:w="3794" w:type="dxa"/>
            <w:gridSpan w:val="3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Исполнение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бюджета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поселения</w:t>
            </w:r>
            <w:proofErr w:type="spell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бюджета, всего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440FF1" w:rsidRDefault="00440FF1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12156,7</w:t>
            </w:r>
          </w:p>
        </w:tc>
        <w:tc>
          <w:tcPr>
            <w:tcW w:w="1276" w:type="dxa"/>
            <w:vAlign w:val="center"/>
          </w:tcPr>
          <w:p w:rsidR="00C54297" w:rsidRPr="00440FF1" w:rsidRDefault="00440FF1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8389,3</w:t>
            </w:r>
          </w:p>
        </w:tc>
        <w:tc>
          <w:tcPr>
            <w:tcW w:w="1275" w:type="dxa"/>
            <w:vAlign w:val="center"/>
          </w:tcPr>
          <w:p w:rsidR="00C54297" w:rsidRPr="00440FF1" w:rsidRDefault="00440FF1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7977,7</w:t>
            </w:r>
          </w:p>
        </w:tc>
        <w:tc>
          <w:tcPr>
            <w:tcW w:w="1276" w:type="dxa"/>
            <w:vAlign w:val="center"/>
          </w:tcPr>
          <w:p w:rsidR="00C54297" w:rsidRPr="00440FF1" w:rsidRDefault="00440FF1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8140,7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D3520F" w:rsidRDefault="00D3520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C54297" w:rsidRPr="00D3520F" w:rsidRDefault="00D3520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398,4</w:t>
            </w:r>
          </w:p>
        </w:tc>
        <w:tc>
          <w:tcPr>
            <w:tcW w:w="1275" w:type="dxa"/>
            <w:vAlign w:val="center"/>
          </w:tcPr>
          <w:p w:rsidR="00C54297" w:rsidRPr="00D3520F" w:rsidRDefault="00D3520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626,5</w:t>
            </w:r>
          </w:p>
        </w:tc>
        <w:tc>
          <w:tcPr>
            <w:tcW w:w="1276" w:type="dxa"/>
            <w:vAlign w:val="center"/>
          </w:tcPr>
          <w:p w:rsidR="00C54297" w:rsidRPr="00D3520F" w:rsidRDefault="00D3520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835,7</w:t>
            </w: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D3520F" w:rsidRDefault="00D3520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11718,7</w:t>
            </w:r>
          </w:p>
        </w:tc>
        <w:tc>
          <w:tcPr>
            <w:tcW w:w="1276" w:type="dxa"/>
            <w:vAlign w:val="center"/>
          </w:tcPr>
          <w:p w:rsidR="00C54297" w:rsidRPr="00D3520F" w:rsidRDefault="00D3520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7990,7</w:t>
            </w:r>
          </w:p>
        </w:tc>
        <w:tc>
          <w:tcPr>
            <w:tcW w:w="1275" w:type="dxa"/>
            <w:vAlign w:val="center"/>
          </w:tcPr>
          <w:p w:rsidR="00C54297" w:rsidRPr="00D3520F" w:rsidRDefault="00D3520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7351,2</w:t>
            </w:r>
          </w:p>
        </w:tc>
        <w:tc>
          <w:tcPr>
            <w:tcW w:w="1276" w:type="dxa"/>
            <w:vAlign w:val="center"/>
          </w:tcPr>
          <w:p w:rsidR="00C54297" w:rsidRPr="00D3520F" w:rsidRDefault="00D3520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7305,0</w:t>
            </w:r>
          </w:p>
        </w:tc>
      </w:tr>
      <w:tr w:rsidR="00C54297" w:rsidRPr="00C54297" w:rsidTr="00A65860">
        <w:trPr>
          <w:trHeight w:val="490"/>
        </w:trPr>
        <w:tc>
          <w:tcPr>
            <w:tcW w:w="2808" w:type="dxa"/>
          </w:tcPr>
          <w:p w:rsidR="00C54297" w:rsidRPr="00C54297" w:rsidRDefault="00C54297" w:rsidP="00C542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бюджета, всего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5A4C5F" w:rsidRDefault="005A4C5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10013,4</w:t>
            </w:r>
          </w:p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5A4C5F" w:rsidRDefault="005A4C5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8389,3</w:t>
            </w:r>
          </w:p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4297" w:rsidRPr="005A4C5F" w:rsidRDefault="005A4C5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7977,7</w:t>
            </w:r>
          </w:p>
          <w:p w:rsidR="00C54297" w:rsidRPr="00C54297" w:rsidRDefault="00C54297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297" w:rsidRPr="005A4C5F" w:rsidRDefault="005A4C5F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8140,7</w:t>
            </w:r>
          </w:p>
          <w:p w:rsidR="00C54297" w:rsidRPr="00C54297" w:rsidRDefault="00C54297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297" w:rsidRPr="00C54297" w:rsidTr="00A65860">
        <w:trPr>
          <w:trHeight w:val="470"/>
        </w:trPr>
        <w:tc>
          <w:tcPr>
            <w:tcW w:w="2808" w:type="dxa"/>
          </w:tcPr>
          <w:p w:rsidR="00C54297" w:rsidRPr="00C54297" w:rsidRDefault="00C54297" w:rsidP="00C542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Гашение кредита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D3520F" w:rsidRDefault="00C54297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D3520F" w:rsidRDefault="00C54297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4297" w:rsidRPr="00D3520F" w:rsidRDefault="00C54297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4297" w:rsidRPr="00D3520F" w:rsidRDefault="00C54297" w:rsidP="00D3520F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4297" w:rsidRPr="00C54297" w:rsidTr="00A65860">
        <w:tc>
          <w:tcPr>
            <w:tcW w:w="2808" w:type="dxa"/>
          </w:tcPr>
          <w:p w:rsidR="00C54297" w:rsidRPr="00C54297" w:rsidRDefault="00C54297" w:rsidP="00C542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986" w:type="dxa"/>
            <w:gridSpan w:val="2"/>
            <w:vAlign w:val="center"/>
          </w:tcPr>
          <w:p w:rsidR="00C54297" w:rsidRPr="00C54297" w:rsidRDefault="00C54297" w:rsidP="00C54297">
            <w:pPr>
              <w:spacing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C54297" w:rsidRPr="00C54297" w:rsidRDefault="005A4C5F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2143,3</w:t>
            </w:r>
          </w:p>
        </w:tc>
        <w:tc>
          <w:tcPr>
            <w:tcW w:w="1276" w:type="dxa"/>
            <w:vAlign w:val="center"/>
          </w:tcPr>
          <w:p w:rsidR="00C54297" w:rsidRPr="00C54297" w:rsidRDefault="005A4C5F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54297" w:rsidRPr="00C54297" w:rsidRDefault="005A4C5F" w:rsidP="00C54297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54297" w:rsidRPr="00C54297" w:rsidRDefault="005A4C5F" w:rsidP="00C54297">
            <w:pPr>
              <w:spacing w:after="12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50210C" w:rsidRDefault="0050210C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50210C" w:rsidRPr="00C54297" w:rsidRDefault="0050210C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54297" w:rsidRPr="00C54297" w:rsidRDefault="00C54297" w:rsidP="00C54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к прогнозу социально-экономического развития</w:t>
      </w: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Усть-Питский сельсовет</w:t>
      </w:r>
    </w:p>
    <w:p w:rsidR="00C54297" w:rsidRPr="00C54297" w:rsidRDefault="00A65860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202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3</w:t>
      </w:r>
      <w:r w:rsidR="00C54297"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>Усть-Питского сельсовета на 202</w:t>
      </w:r>
      <w:r w:rsidR="00A65860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A65860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 разработан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Енисейского района. При разработке прогноза использованы Методические рекомендации по разработке 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показателей разделов прогноза социально-экономического развития территории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сельсовета, с использованием индексов – дефляторов по основным показателям прогноза социально- экономического раз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>вития Красноярского края на 202</w:t>
      </w:r>
      <w:r w:rsidR="00A65860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A65860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 При этом учитывался эффект от реализации антикризисных мер, направленных на оздоровление экономики села.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малого предпринимательства и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населения.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развития ориентирован на 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Территория муниципального образования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Территория  Усть-Питского сельсовета входит в состав Енисейского района  и расположена в центральной его  части. 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центр сельского поселения село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-Пит, расположен  в </w:t>
      </w:r>
      <w:smartTag w:uri="urn:schemas-microsoft-com:office:smarttags" w:element="metricconverter">
        <w:smartTagPr>
          <w:attr w:name="ProductID" w:val="91 км"/>
        </w:smartTagPr>
        <w:r w:rsidRPr="00C5429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91 км</w:t>
        </w:r>
      </w:smartTag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г. Енисейска – административного центра муниципального района. 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поселения входят также  п.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Шишмарево</w:t>
      </w:r>
      <w:proofErr w:type="spellEnd"/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образование принадлежит к категории удаленной и труднодоступной территории.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Площадь  поселения составляет 4,232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кв.км</w:t>
      </w:r>
      <w:proofErr w:type="spellEnd"/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площадь земель поселения 0,34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кв.км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поселения  протекает  река  Большой Пит,  который 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возле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-Пит  впадает в реку Енисей.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сельского поселени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проживает </w:t>
      </w:r>
      <w:r w:rsidR="00A65860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376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Население муниципального образования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tabs>
          <w:tab w:val="left" w:pos="482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 Усть-Питского  сельского поселения  определяется совокупностью внешних и внутренних условий, одним из которых является демографическая ситуация. </w:t>
      </w:r>
    </w:p>
    <w:p w:rsidR="00C54297" w:rsidRPr="00C54297" w:rsidRDefault="00C54297" w:rsidP="00C5429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На 1 января 2020 года постоянная чис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ленность населения составила </w:t>
      </w:r>
      <w:r w:rsidR="00A65860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376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чел.</w:t>
      </w:r>
    </w:p>
    <w:p w:rsidR="00C54297" w:rsidRPr="00C54297" w:rsidRDefault="00C54297" w:rsidP="00C5429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На 1 января 2021 года постоянная чис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ленность населения составила </w:t>
      </w:r>
      <w:r w:rsidR="00A65860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376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чел. </w:t>
      </w:r>
    </w:p>
    <w:p w:rsidR="00C54297" w:rsidRPr="00C54297" w:rsidRDefault="00C54297" w:rsidP="00C5429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демографических показателей и показателей труда  наблюдается  положительная  динамика.  Вместе с тем наметился небольшой рост снижения показателя смертности 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населения. Улучшение показателей  происходит за счёт  улучшения инфраструктуры в некоторых населенных пунктах и в целом по поселению.</w:t>
      </w:r>
    </w:p>
    <w:p w:rsidR="00C54297" w:rsidRPr="00C54297" w:rsidRDefault="00C54297" w:rsidP="00C5429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Уровень официально зарегистрированной безработицы в сельском поселении сос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>тавил в 20</w:t>
      </w:r>
      <w:r w:rsidR="00A65860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2,2 %  трудоспособного  населения. </w:t>
      </w:r>
    </w:p>
    <w:p w:rsidR="00C54297" w:rsidRPr="00C54297" w:rsidRDefault="00C54297" w:rsidP="00C5429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Обща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>я численность безработных в 202</w:t>
      </w:r>
      <w:r w:rsidR="00A65860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 прогнозируется в 12 человек. 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тем, что на территории нет промышленных предприятий, часть лиц трудоспособного возраста, обладающих определенным опытом и профессионализмом, выезжает на постоянную или сезонную работу в г. Енисейск или устраиваются на работу вахтовым методом. 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Часть жителей трудоспособного возраста, нигде официально не трудоустроенных, 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Также население занимается сбором грибов, ягод, охотой и рыбной ловлей.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жилищного фонда  в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Усть-Питском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сельсовете 3,6 тыс.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Площадь частного жилищного фонда составляет 7 тыс.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Инвестиции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Прогноз социально-экономического развития  </w:t>
      </w:r>
      <w:r w:rsidR="00CF2C27">
        <w:rPr>
          <w:rFonts w:ascii="Times New Roman" w:eastAsia="Calibri" w:hAnsi="Times New Roman" w:cs="Times New Roman"/>
          <w:sz w:val="24"/>
          <w:szCs w:val="24"/>
          <w:lang w:eastAsia="ru-RU"/>
        </w:rPr>
        <w:t>Усть-Питского сельсовета на 202</w:t>
      </w:r>
      <w:r w:rsidR="00CF2C27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и на период до 2022</w:t>
      </w:r>
      <w:r w:rsidR="00CF2C27" w:rsidRPr="000407B2">
        <w:rPr>
          <w:rFonts w:ascii="Times New Roman" w:eastAsia="Calibri" w:hAnsi="Times New Roman" w:cs="Times New Roman"/>
          <w:sz w:val="24"/>
          <w:szCs w:val="24"/>
          <w:lang w:eastAsia="ru-RU"/>
        </w:rPr>
        <w:t>-2023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по разделу  «Инвестиции»  рассчитан исходя из данных  оценки наличия финансовых ресурсов, с учетом реализации целевых муниципальных программ, программ регионального уровня и т.д.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общего объема инвестиций  в виде фонда финансовой поддержки за 20</w:t>
      </w:r>
      <w:r w:rsidR="000407B2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составила </w:t>
      </w:r>
      <w:r w:rsidR="000407B2">
        <w:rPr>
          <w:rFonts w:ascii="Times New Roman" w:eastAsia="Calibri" w:hAnsi="Times New Roman" w:cs="Times New Roman"/>
          <w:sz w:val="24"/>
          <w:szCs w:val="24"/>
          <w:lang w:eastAsia="ru-RU"/>
        </w:rPr>
        <w:t>11718,7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т. ч. федеральный бюджет в виде субвенции в сумме </w:t>
      </w:r>
      <w:r w:rsidR="000407B2">
        <w:rPr>
          <w:rFonts w:ascii="Times New Roman" w:eastAsia="Calibri" w:hAnsi="Times New Roman" w:cs="Times New Roman"/>
          <w:sz w:val="24"/>
          <w:szCs w:val="24"/>
          <w:lang w:eastAsia="ru-RU"/>
        </w:rPr>
        <w:t>55,2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 краевой бюджет в виде дотации и субсидии </w:t>
      </w:r>
      <w:r w:rsidR="000407B2">
        <w:rPr>
          <w:rFonts w:ascii="Times New Roman" w:eastAsia="Calibri" w:hAnsi="Times New Roman" w:cs="Times New Roman"/>
          <w:sz w:val="24"/>
          <w:szCs w:val="24"/>
          <w:lang w:eastAsia="ru-RU"/>
        </w:rPr>
        <w:t>1680,8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районный бюджет в виде прочих межбюджетных трансфертов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7968,9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 Собственные средства в виде налогов составило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,6%, или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438,0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 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В 202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 прогноз объема инвестиций составит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7990,9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т. ч. федеральный бюджет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54,7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краевой бюджет 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1170,3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рублей, районный бюджет 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2302,5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 Сбалансированность бюджетов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4466,4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Собственные средства в виде налогов составят  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4,7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%, или 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398,4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Прогноз на  202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 объема инвестиций планируется в сумме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7351,2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т. ч. федеральный бюджет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56,2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краевой–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986,6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районный –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1842,0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сбалансированность бюджетов –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4466,4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 Собственные средства в виде налогов –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7,85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%, или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626,5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                          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на  202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 объема инвестиций планируется в сумме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7305,0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т. ч. федеральный бюджет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краевой –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996,6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районный –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1842,0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сбалансированность бюджетов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4466,4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 Собственные средства в виде налогов –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10,3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%, или </w:t>
      </w:r>
      <w:r w:rsidR="00C85B66">
        <w:rPr>
          <w:rFonts w:ascii="Times New Roman" w:eastAsia="Calibri" w:hAnsi="Times New Roman" w:cs="Times New Roman"/>
          <w:sz w:val="24"/>
          <w:szCs w:val="24"/>
          <w:lang w:eastAsia="ru-RU"/>
        </w:rPr>
        <w:t>835,7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</w:p>
    <w:p w:rsidR="00C54297" w:rsidRPr="00C54297" w:rsidRDefault="00C54297" w:rsidP="00C542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Arial" w:eastAsia="Calibri" w:hAnsi="Arial" w:cs="Arial"/>
          <w:sz w:val="24"/>
          <w:szCs w:val="24"/>
          <w:lang w:eastAsia="ru-RU"/>
        </w:rPr>
        <w:tab/>
      </w: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Промышленность</w:t>
      </w: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Сельское хозяйство</w:t>
      </w: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Сельскохозяйственных предприятий в поселении нет, но население активно занимается личным подсобным хозяйством: содержит крупный рогатый скот, овец, коз, сельскохозяйственную птицу, и таким образом полностью снабжает себя продуктами питания.                            </w:t>
      </w: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Строительство,  и капитальный ремонт</w:t>
      </w:r>
    </w:p>
    <w:p w:rsidR="00C54297" w:rsidRPr="00C54297" w:rsidRDefault="00C54297" w:rsidP="00C54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Промышленное строительство на территории не ведется, однако молодые семьи в связи с рождением детей делают пристройки к домам или строят новые деревянные дома самостоятельно.</w:t>
      </w: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малого предпринимательства</w:t>
      </w:r>
    </w:p>
    <w:p w:rsidR="00C54297" w:rsidRPr="00C54297" w:rsidRDefault="00C54297" w:rsidP="00C542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  поселения осуществляют торговую деятельность 2 частных магазина.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Коммунальное хозяйство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Централизованного теплоснабжения, газоснабжения и канализации на территории  Усть-Питского  сельсовета нет.</w:t>
      </w:r>
    </w:p>
    <w:p w:rsidR="00C54297" w:rsidRPr="00C54297" w:rsidRDefault="00C54297" w:rsidP="00C54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54297">
        <w:rPr>
          <w:rFonts w:ascii="Times New Roman" w:eastAsia="Times New Roman" w:hAnsi="Times New Roman" w:cs="Times New Roman"/>
          <w:sz w:val="24"/>
          <w:szCs w:val="24"/>
        </w:rPr>
        <w:t xml:space="preserve">Электроснабжение населения осуществляется  в  с.Усть-Пит, в п. </w:t>
      </w:r>
      <w:proofErr w:type="spellStart"/>
      <w:r w:rsidRPr="00C54297">
        <w:rPr>
          <w:rFonts w:ascii="Times New Roman" w:eastAsia="Times New Roman" w:hAnsi="Times New Roman" w:cs="Times New Roman"/>
          <w:sz w:val="24"/>
          <w:szCs w:val="24"/>
        </w:rPr>
        <w:t>Шишмарево</w:t>
      </w:r>
      <w:proofErr w:type="spellEnd"/>
      <w:r w:rsidRPr="00C542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297" w:rsidRPr="00C54297" w:rsidRDefault="00C54297" w:rsidP="00C54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297">
        <w:rPr>
          <w:rFonts w:ascii="Times New Roman" w:eastAsia="Times New Roman" w:hAnsi="Times New Roman" w:cs="Times New Roman"/>
          <w:sz w:val="24"/>
          <w:szCs w:val="24"/>
        </w:rPr>
        <w:t xml:space="preserve">Электроснабжение населенных пунктов осуществляет  Производственный участок « Енисейский»  ООО « </w:t>
      </w:r>
      <w:proofErr w:type="spellStart"/>
      <w:r w:rsidRPr="00C54297">
        <w:rPr>
          <w:rFonts w:ascii="Times New Roman" w:eastAsia="Times New Roman" w:hAnsi="Times New Roman" w:cs="Times New Roman"/>
          <w:sz w:val="24"/>
          <w:szCs w:val="24"/>
        </w:rPr>
        <w:t>Енисейэнергоком</w:t>
      </w:r>
      <w:proofErr w:type="spellEnd"/>
      <w:r w:rsidRPr="00C54297">
        <w:rPr>
          <w:rFonts w:ascii="Times New Roman" w:eastAsia="Times New Roman" w:hAnsi="Times New Roman" w:cs="Times New Roman"/>
          <w:sz w:val="24"/>
          <w:szCs w:val="24"/>
        </w:rPr>
        <w:t xml:space="preserve">» посредством дизельных электростанций. </w:t>
      </w:r>
    </w:p>
    <w:p w:rsidR="00C54297" w:rsidRPr="00C54297" w:rsidRDefault="00C54297" w:rsidP="00C54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297">
        <w:rPr>
          <w:rFonts w:ascii="Times New Roman" w:eastAsia="Times New Roman" w:hAnsi="Times New Roman" w:cs="Times New Roman"/>
          <w:sz w:val="24"/>
          <w:szCs w:val="24"/>
        </w:rPr>
        <w:t xml:space="preserve">Общая протяженность линий электропередачи  составляет </w:t>
      </w:r>
      <w:smartTag w:uri="urn:schemas-microsoft-com:office:smarttags" w:element="metricconverter">
        <w:smartTagPr>
          <w:attr w:name="ProductID" w:val="5,3 километра"/>
        </w:smartTagPr>
        <w:r w:rsidRPr="00C54297">
          <w:rPr>
            <w:rFonts w:ascii="Times New Roman" w:eastAsia="Times New Roman" w:hAnsi="Times New Roman" w:cs="Times New Roman"/>
            <w:sz w:val="24"/>
            <w:szCs w:val="24"/>
          </w:rPr>
          <w:t>5,3 километра</w:t>
        </w:r>
      </w:smartTag>
      <w:r w:rsidRPr="00C542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297" w:rsidRPr="000407B2" w:rsidRDefault="00C54297" w:rsidP="00C54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297">
        <w:rPr>
          <w:rFonts w:ascii="Times New Roman" w:eastAsia="Times New Roman" w:hAnsi="Times New Roman" w:cs="Times New Roman"/>
          <w:sz w:val="24"/>
          <w:szCs w:val="24"/>
        </w:rPr>
        <w:t>На тер</w:t>
      </w:r>
      <w:r w:rsidR="00A65860">
        <w:rPr>
          <w:rFonts w:ascii="Times New Roman" w:eastAsia="Times New Roman" w:hAnsi="Times New Roman" w:cs="Times New Roman"/>
          <w:sz w:val="24"/>
          <w:szCs w:val="24"/>
        </w:rPr>
        <w:t xml:space="preserve">ритории сельсовета расположено </w:t>
      </w:r>
      <w:r w:rsidR="00A65860" w:rsidRPr="000407B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A65860">
        <w:rPr>
          <w:rFonts w:ascii="Times New Roman" w:eastAsia="Times New Roman" w:hAnsi="Times New Roman" w:cs="Times New Roman"/>
          <w:sz w:val="24"/>
          <w:szCs w:val="24"/>
        </w:rPr>
        <w:t xml:space="preserve"> кладбища</w:t>
      </w:r>
      <w:r w:rsidRPr="00C542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54297">
        <w:rPr>
          <w:rFonts w:ascii="Arial" w:eastAsia="Calibri" w:hAnsi="Arial" w:cs="Arial"/>
          <w:sz w:val="24"/>
          <w:szCs w:val="24"/>
          <w:lang w:eastAsia="ru-RU"/>
        </w:rPr>
        <w:t xml:space="preserve">.                          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outlineLvl w:val="0"/>
        <w:rPr>
          <w:rFonts w:ascii="Arial" w:eastAsia="Calibri" w:hAnsi="Arial" w:cs="Arial"/>
          <w:sz w:val="24"/>
          <w:szCs w:val="24"/>
          <w:u w:val="single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Дорожная деятельность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Поселение имеет сеть </w:t>
      </w:r>
      <w:r w:rsidRPr="00C542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автомобильных дорог </w:t>
      </w:r>
      <w:r w:rsidRPr="00C54297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п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ротяженностью 15,1 км. Протяженность дорог, не отвечающих  нормативным требованиям, составляет  более 50%. 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 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погодно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-климатических условий, возникла необходимость в проведении ремонта грунтовых дорог. 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Социальная инфраструктура сельского поселения.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р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>азвития социальной сферы на 2020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Образование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Arial" w:eastAsia="Calibri" w:hAnsi="Arial" w:cs="Arial"/>
          <w:sz w:val="24"/>
          <w:szCs w:val="24"/>
          <w:u w:val="single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сельского поселения имеется: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МБОУ «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Усть-Питская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 № 19»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Дошкольное учреждение МБОУ «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Усть-Питская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 № 19».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Здравоохранение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C54297" w:rsidRPr="00C54297" w:rsidRDefault="00C54297" w:rsidP="00C5429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Медицинское  обслуживание населения  осуществляется  в одном фельдшерск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акушерском   пункте.</w:t>
      </w:r>
    </w:p>
    <w:p w:rsidR="00C54297" w:rsidRPr="00C54297" w:rsidRDefault="00C54297" w:rsidP="00C542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- фельдшерск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акушерский пункт  муниципального бюджетного учреждения  здравоохранения « Енисейская ЦРБ» с.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-Пит.</w:t>
      </w:r>
    </w:p>
    <w:p w:rsidR="00C54297" w:rsidRPr="00C54297" w:rsidRDefault="00C54297" w:rsidP="00C5429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ind w:right="1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Связь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ind w:right="1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hd w:val="clear" w:color="auto" w:fill="FFFFFF"/>
        <w:spacing w:after="0" w:line="240" w:lineRule="atLeast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Почтовое обслуживание населения, выдача пенсий производится почтовым отделением « Почта России».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ind w:right="1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Телефонная связь осуществляется через спутниковую связь, которую обслуживает АО КБ «Искра»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ПАО «Ростелеком» ТЕЛЕ2 ( сотовая связь). В с. 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-Пит имеются таксофоны.</w:t>
      </w:r>
    </w:p>
    <w:p w:rsidR="00C54297" w:rsidRPr="00C54297" w:rsidRDefault="00C54297" w:rsidP="00C5429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Культура и спорт</w:t>
      </w:r>
    </w:p>
    <w:p w:rsidR="00C54297" w:rsidRPr="00C54297" w:rsidRDefault="00C54297" w:rsidP="00C5429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 удовлетворения  общественных  потребностей  в сохранении  и развитии  народной традиционной культуры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 досуга  и отдыха  населения  постоянно проводятся  культурно- досуговые  мероприятия.                                                      В сельском  клубе работают  кружки. </w:t>
      </w:r>
    </w:p>
    <w:p w:rsidR="00C54297" w:rsidRPr="00C54297" w:rsidRDefault="00C54297" w:rsidP="00C54297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Бюджет сельского поселения </w:t>
      </w:r>
    </w:p>
    <w:p w:rsidR="00C54297" w:rsidRPr="00C54297" w:rsidRDefault="00C54297" w:rsidP="00C542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доходной части бюджета У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>сть-Питского  сельсовета на 2021-2023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Экономическую основу Усть-Питского сельсовета составляют налоговые и неналоговые поступления, собираемые с юридических и физических лиц на территории сельсовета.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Налоговые поступления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НДФЛ -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2% налога на доходы физических лиц (норматив отчисления в бюджет поселения)</w:t>
      </w: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Прогнозные оценки поступления данного налога в бюджет поселения характеризуются следующими данными: </w:t>
      </w:r>
    </w:p>
    <w:p w:rsidR="00C54297" w:rsidRPr="00C54297" w:rsidRDefault="00C54297" w:rsidP="00C54297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ублей</w:t>
      </w:r>
      <w:proofErr w:type="spellEnd"/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275"/>
        <w:gridCol w:w="1562"/>
        <w:gridCol w:w="1085"/>
        <w:gridCol w:w="1322"/>
        <w:gridCol w:w="1494"/>
      </w:tblGrid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</w:tcPr>
          <w:p w:rsidR="00C54297" w:rsidRPr="00C54297" w:rsidRDefault="00C54297" w:rsidP="00B93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за 20</w:t>
            </w:r>
            <w:r w:rsidR="00B93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62" w:type="dxa"/>
          </w:tcPr>
          <w:p w:rsidR="00C54297" w:rsidRPr="00C54297" w:rsidRDefault="00C54297" w:rsidP="001F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ожидаемого исполнения за 20</w:t>
            </w:r>
            <w:r w:rsidR="001F01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5" w:type="dxa"/>
          </w:tcPr>
          <w:p w:rsidR="001F0149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2021</w:t>
            </w: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22" w:type="dxa"/>
          </w:tcPr>
          <w:p w:rsidR="00D95816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2022</w:t>
            </w: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94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2023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Оплата труда наемных работников</w:t>
            </w:r>
          </w:p>
        </w:tc>
        <w:tc>
          <w:tcPr>
            <w:tcW w:w="1275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56954,8</w:t>
            </w:r>
          </w:p>
        </w:tc>
        <w:tc>
          <w:tcPr>
            <w:tcW w:w="1562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67616,8</w:t>
            </w:r>
          </w:p>
        </w:tc>
        <w:tc>
          <w:tcPr>
            <w:tcW w:w="1085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61637,4</w:t>
            </w:r>
          </w:p>
        </w:tc>
        <w:tc>
          <w:tcPr>
            <w:tcW w:w="1322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64090,0</w:t>
            </w:r>
          </w:p>
        </w:tc>
        <w:tc>
          <w:tcPr>
            <w:tcW w:w="1494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66672,8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налоговых вычетов</w:t>
            </w:r>
          </w:p>
        </w:tc>
        <w:tc>
          <w:tcPr>
            <w:tcW w:w="1275" w:type="dxa"/>
          </w:tcPr>
          <w:p w:rsidR="00C54297" w:rsidRPr="00C54297" w:rsidRDefault="00B936E3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3224,0</w:t>
            </w:r>
          </w:p>
        </w:tc>
        <w:tc>
          <w:tcPr>
            <w:tcW w:w="1562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3232,1</w:t>
            </w:r>
          </w:p>
        </w:tc>
        <w:tc>
          <w:tcPr>
            <w:tcW w:w="1085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3829,7</w:t>
            </w:r>
          </w:p>
        </w:tc>
        <w:tc>
          <w:tcPr>
            <w:tcW w:w="1322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3982,4</w:t>
            </w:r>
          </w:p>
        </w:tc>
        <w:tc>
          <w:tcPr>
            <w:tcW w:w="1494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4142,9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Налоговая база</w:t>
            </w:r>
          </w:p>
        </w:tc>
        <w:tc>
          <w:tcPr>
            <w:tcW w:w="1275" w:type="dxa"/>
          </w:tcPr>
          <w:p w:rsidR="00C54297" w:rsidRPr="00C54297" w:rsidRDefault="00B936E3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53730,8</w:t>
            </w:r>
          </w:p>
        </w:tc>
        <w:tc>
          <w:tcPr>
            <w:tcW w:w="1562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64384,7</w:t>
            </w:r>
          </w:p>
        </w:tc>
        <w:tc>
          <w:tcPr>
            <w:tcW w:w="1085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57807,7</w:t>
            </w:r>
          </w:p>
        </w:tc>
        <w:tc>
          <w:tcPr>
            <w:tcW w:w="1322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60107,6</w:t>
            </w:r>
          </w:p>
        </w:tc>
        <w:tc>
          <w:tcPr>
            <w:tcW w:w="1494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62529,9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налога исчисленная 13%</w:t>
            </w:r>
          </w:p>
        </w:tc>
        <w:tc>
          <w:tcPr>
            <w:tcW w:w="1275" w:type="dxa"/>
          </w:tcPr>
          <w:p w:rsidR="00C54297" w:rsidRPr="00C54297" w:rsidRDefault="00B936E3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6985,0</w:t>
            </w:r>
          </w:p>
        </w:tc>
        <w:tc>
          <w:tcPr>
            <w:tcW w:w="1562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8370,0</w:t>
            </w:r>
          </w:p>
        </w:tc>
        <w:tc>
          <w:tcPr>
            <w:tcW w:w="1085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7515,0</w:t>
            </w:r>
          </w:p>
        </w:tc>
        <w:tc>
          <w:tcPr>
            <w:tcW w:w="1322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7814,0</w:t>
            </w:r>
          </w:p>
        </w:tc>
        <w:tc>
          <w:tcPr>
            <w:tcW w:w="1494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8129,0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налога в сельский бюджет 2% </w:t>
            </w:r>
          </w:p>
        </w:tc>
        <w:tc>
          <w:tcPr>
            <w:tcW w:w="1275" w:type="dxa"/>
          </w:tcPr>
          <w:p w:rsidR="00C54297" w:rsidRPr="00C54297" w:rsidRDefault="00B936E3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562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1085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322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494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162,6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Поступило фактически</w:t>
            </w:r>
          </w:p>
        </w:tc>
        <w:tc>
          <w:tcPr>
            <w:tcW w:w="1275" w:type="dxa"/>
          </w:tcPr>
          <w:p w:rsidR="00C54297" w:rsidRPr="00C54297" w:rsidRDefault="00B936E3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562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1085" w:type="dxa"/>
          </w:tcPr>
          <w:p w:rsidR="00C54297" w:rsidRPr="00C54297" w:rsidRDefault="001F0149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322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494" w:type="dxa"/>
          </w:tcPr>
          <w:p w:rsidR="00C54297" w:rsidRPr="00C54297" w:rsidRDefault="00D95816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162,6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недоимка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297" w:rsidRPr="00C54297" w:rsidRDefault="00C54297" w:rsidP="00C542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Прогнозируемое поступление налога на доходы физических лиц основано на уровне фактического поступления данного налога в бюджет поселения за  год, прогнозируемым ростом заработной платы работников бюджетной сферы, среднегодовым темпом роста заработной платы работников коммерческих предприятий.</w:t>
      </w:r>
    </w:p>
    <w:p w:rsidR="00C54297" w:rsidRPr="00C54297" w:rsidRDefault="00C54297" w:rsidP="00C542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Поступление налоговых и неналоговых платежей в местный бюджет от предприятий и физических лиц, расположенных на территории поселения за 20</w:t>
      </w:r>
      <w:r w:rsidR="00D95816">
        <w:rPr>
          <w:rFonts w:ascii="Times New Roman" w:eastAsia="Calibri" w:hAnsi="Times New Roman" w:cs="Times New Roman"/>
          <w:sz w:val="24"/>
          <w:szCs w:val="24"/>
          <w:lang w:eastAsia="ru-RU"/>
        </w:rPr>
        <w:t>19 год составило 515,5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Бюджет Усть-Питского сельсовета планируется дотационным, доля собственных доходов не превышает </w:t>
      </w:r>
      <w:r w:rsidR="00D958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7,9 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%. В структуре расходов общегосударственные расходы составили примерно </w:t>
      </w:r>
      <w:r w:rsidR="00D958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60,1 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%, расходы на социально-культурную сферу </w:t>
      </w:r>
      <w:r w:rsidR="00D95816">
        <w:rPr>
          <w:rFonts w:ascii="Times New Roman" w:eastAsia="Calibri" w:hAnsi="Times New Roman" w:cs="Times New Roman"/>
          <w:sz w:val="24"/>
          <w:szCs w:val="24"/>
          <w:lang w:eastAsia="ru-RU"/>
        </w:rPr>
        <w:t>24,5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%, расходы на жилищное, коммунальное, дорожное хозяйство и благоустройство </w:t>
      </w:r>
      <w:r w:rsidR="0046615F">
        <w:rPr>
          <w:rFonts w:ascii="Times New Roman" w:eastAsia="Calibri" w:hAnsi="Times New Roman" w:cs="Times New Roman"/>
          <w:sz w:val="24"/>
          <w:szCs w:val="24"/>
          <w:lang w:eastAsia="ru-RU"/>
        </w:rPr>
        <w:t>14,3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%. Доля расходов на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социально-культурные мероприятия составляет за счет участия в региональных, ведомственных целевых программах </w:t>
      </w:r>
      <w:r w:rsidR="0046615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,1%.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Ожидаемые доходы бюджета сельского поселения  в 20</w:t>
      </w:r>
      <w:r w:rsidR="0046615F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превышают уровень 201</w:t>
      </w:r>
      <w:r w:rsidR="0046615F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на </w:t>
      </w:r>
      <w:r w:rsidR="0046615F">
        <w:rPr>
          <w:rFonts w:ascii="Times New Roman" w:eastAsia="Calibri" w:hAnsi="Times New Roman" w:cs="Times New Roman"/>
          <w:sz w:val="24"/>
          <w:szCs w:val="24"/>
          <w:lang w:eastAsia="ru-RU"/>
        </w:rPr>
        <w:t>69,5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="004661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счет поступления прочих межбюджетных трансфертов на погашение кредитов прошлых лет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Ожидаемые расходы бюд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>жета сельского поселения  в 2020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 превышают уровень 20</w:t>
      </w:r>
      <w:r w:rsidR="0046615F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на </w:t>
      </w:r>
      <w:r w:rsidR="0046615F">
        <w:rPr>
          <w:rFonts w:ascii="Times New Roman" w:eastAsia="Calibri" w:hAnsi="Times New Roman" w:cs="Times New Roman"/>
          <w:sz w:val="24"/>
          <w:szCs w:val="24"/>
          <w:lang w:eastAsia="ru-RU"/>
        </w:rPr>
        <w:t>51,8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%.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FE2A08">
        <w:rPr>
          <w:rFonts w:ascii="Times New Roman" w:eastAsia="Calibri" w:hAnsi="Times New Roman" w:cs="Times New Roman"/>
          <w:sz w:val="24"/>
          <w:szCs w:val="24"/>
          <w:lang w:eastAsia="ru-RU"/>
        </w:rPr>
        <w:t>В 2021 году ожидается у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величение доходной части бюд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жета на </w:t>
      </w:r>
      <w:r w:rsidR="00FE2A08">
        <w:rPr>
          <w:rFonts w:ascii="Times New Roman" w:eastAsia="Calibri" w:hAnsi="Times New Roman" w:cs="Times New Roman"/>
          <w:sz w:val="24"/>
          <w:szCs w:val="24"/>
          <w:lang w:eastAsia="ru-RU"/>
        </w:rPr>
        <w:t>919,1</w:t>
      </w:r>
      <w:r w:rsidR="00A658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  <w:r w:rsidR="00FE2A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Объём средств выделяемых на оплату труда в 2020 году и штатная численность органов управления  запланирована  в соответствии с 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 служащих».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 </w:t>
      </w:r>
      <w:proofErr w:type="gramEnd"/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источником доходов населения является заработная плата. Уровень заработной платы по официально учтенным предприятиям растет. На 2020 год прогноз по выплате заработной платы положительный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Cambria Math" w:eastAsia="Calibri" w:hAnsi="Cambria Math" w:cs="Cambria Math"/>
          <w:sz w:val="24"/>
          <w:szCs w:val="24"/>
          <w:lang w:eastAsia="ru-RU"/>
        </w:rPr>
        <w:t>​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54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Земельный налог</w:t>
      </w: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Прогнозные оценки поступления данного налога в бюджет поселения характеризуются следующими данными: </w:t>
      </w:r>
    </w:p>
    <w:p w:rsidR="00C54297" w:rsidRPr="00C54297" w:rsidRDefault="00C54297" w:rsidP="00C54297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Земельный налог с юридических лиц</w:t>
      </w:r>
    </w:p>
    <w:p w:rsidR="00C54297" w:rsidRPr="00C54297" w:rsidRDefault="00C54297" w:rsidP="00C54297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ублей</w:t>
      </w:r>
      <w:proofErr w:type="spellEnd"/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275"/>
        <w:gridCol w:w="1562"/>
        <w:gridCol w:w="1085"/>
        <w:gridCol w:w="1322"/>
        <w:gridCol w:w="1494"/>
      </w:tblGrid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</w:tcPr>
          <w:p w:rsidR="00C54297" w:rsidRPr="00C54297" w:rsidRDefault="00A65860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за 2019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</w:t>
            </w:r>
            <w:r w:rsidR="00A6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 ожидаемого исполнения </w:t>
            </w:r>
            <w:r w:rsidR="00A6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 2020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5" w:type="dxa"/>
          </w:tcPr>
          <w:p w:rsidR="00C54297" w:rsidRPr="00C54297" w:rsidRDefault="00A65860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 на 2021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22" w:type="dxa"/>
          </w:tcPr>
          <w:p w:rsidR="00C54297" w:rsidRPr="00C54297" w:rsidRDefault="00A65860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2022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94" w:type="dxa"/>
          </w:tcPr>
          <w:p w:rsidR="00C54297" w:rsidRPr="00C54297" w:rsidRDefault="00A65860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2023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1.Количество налогоплательщиков, единиц, в том числе: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4297" w:rsidRPr="00C54297" w:rsidTr="00A65860">
        <w:trPr>
          <w:trHeight w:val="656"/>
        </w:trPr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к уплате</w:t>
            </w: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297" w:rsidRPr="00C54297" w:rsidTr="00A65860">
        <w:trPr>
          <w:trHeight w:val="730"/>
        </w:trPr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применяющих налоговые льготы</w:t>
            </w: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2.Количество земельных участков, учтенных в базе данных налоговых органов, единиц  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Налоговая база (кадастровая стоимость/нормативная цена)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Налоговая баз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кадастровая стоимость/нормативная цена с учетом льгот)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Сумма налога, подлежащая уплате в бюджет 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Ставка земельного налога (%)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Контрольная сумма (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7552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10.Недоимка прошлых периодо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297" w:rsidRPr="00C54297" w:rsidRDefault="00C54297" w:rsidP="00C54297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Земельный налог с физических лиц:</w:t>
      </w:r>
    </w:p>
    <w:p w:rsidR="00C54297" w:rsidRPr="00C54297" w:rsidRDefault="00C54297" w:rsidP="00C54297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tabs>
          <w:tab w:val="left" w:pos="8052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ублей</w:t>
      </w:r>
      <w:proofErr w:type="spellEnd"/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275"/>
        <w:gridCol w:w="1562"/>
        <w:gridCol w:w="1085"/>
        <w:gridCol w:w="1322"/>
        <w:gridCol w:w="1494"/>
      </w:tblGrid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</w:tcPr>
          <w:p w:rsidR="00C54297" w:rsidRPr="00C54297" w:rsidRDefault="00C75E20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за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ожидаемого исполнения </w:t>
            </w:r>
            <w:r w:rsidR="00C75E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20</w:t>
            </w:r>
            <w:r w:rsidR="00C75E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5" w:type="dxa"/>
          </w:tcPr>
          <w:p w:rsidR="00C54297" w:rsidRPr="00C54297" w:rsidRDefault="00C75E20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22" w:type="dxa"/>
          </w:tcPr>
          <w:p w:rsidR="00C54297" w:rsidRPr="00C54297" w:rsidRDefault="00C75E20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94" w:type="dxa"/>
          </w:tcPr>
          <w:p w:rsidR="00C54297" w:rsidRPr="00C54297" w:rsidRDefault="00C75E20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1.Количество налогоплательщиков, единиц, в том числе: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54297" w:rsidRPr="00C54297" w:rsidTr="00A65860">
        <w:trPr>
          <w:trHeight w:val="656"/>
        </w:trPr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Которым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к уплате</w:t>
            </w: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54297" w:rsidRPr="00C54297" w:rsidTr="00A65860">
        <w:trPr>
          <w:trHeight w:val="730"/>
        </w:trPr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применяющих налоговые льготы</w:t>
            </w: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2.Количество земельных участков, учтенных в базе данных налоговых органов, единиц  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Налоговая база (кадастровая стоимость/нормативная цена)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Налоговая баз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кадастровая стоимость/нормативная цена с учетом льгот)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Сумма налога, подлежащая уплате в бюджет 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Ставка земельного налога (%)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Контрольная сумма (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4,5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10.Недоимка прошлых периодо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C54297" w:rsidRPr="00C54297" w:rsidRDefault="00C54297" w:rsidP="00C542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Налог на имущество физических лиц</w:t>
      </w:r>
    </w:p>
    <w:p w:rsidR="00C54297" w:rsidRPr="00C54297" w:rsidRDefault="00C54297" w:rsidP="00C54297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ублей</w:t>
      </w:r>
      <w:proofErr w:type="spellEnd"/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275"/>
        <w:gridCol w:w="1562"/>
        <w:gridCol w:w="1085"/>
        <w:gridCol w:w="1322"/>
        <w:gridCol w:w="1494"/>
      </w:tblGrid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</w:tcPr>
          <w:p w:rsidR="00C54297" w:rsidRPr="00C54297" w:rsidRDefault="00EC4F5A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за 2019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62" w:type="dxa"/>
          </w:tcPr>
          <w:p w:rsidR="00C54297" w:rsidRPr="00C54297" w:rsidRDefault="00C54297" w:rsidP="00EC4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</w:t>
            </w:r>
            <w:r w:rsidR="00EC4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 ожидаемого исполнения за 2020</w:t>
            </w: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5" w:type="dxa"/>
          </w:tcPr>
          <w:p w:rsidR="00C54297" w:rsidRPr="00C54297" w:rsidRDefault="00EC4F5A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2021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22" w:type="dxa"/>
          </w:tcPr>
          <w:p w:rsidR="00C54297" w:rsidRPr="00C54297" w:rsidRDefault="00EC4F5A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2022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94" w:type="dxa"/>
          </w:tcPr>
          <w:p w:rsidR="00C54297" w:rsidRPr="00C54297" w:rsidRDefault="00EC4F5A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на 2023</w:t>
            </w:r>
            <w:r w:rsidR="00C54297"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1.Количество налогоплательщиков, единиц, в том числе: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54297" w:rsidRPr="00C54297" w:rsidTr="00A65860">
        <w:trPr>
          <w:trHeight w:val="656"/>
        </w:trPr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к уплате</w:t>
            </w: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54297" w:rsidRPr="00C54297" w:rsidTr="00A65860">
        <w:trPr>
          <w:trHeight w:val="730"/>
        </w:trPr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Которыми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исчислен налог применяющих налоговые льготы</w:t>
            </w:r>
          </w:p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2.Количество строений, помещений учтенных в базе данных налоговых органов, единиц  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Общая инвентаризационная стоимость, строений, помещений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предъявлен налог к уплате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 Общая инвентаризационная стоимость, строений, помещений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предъявлен налог к уплате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Сумма налога, подлежащая уплате в бюджет 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Ставка налога на имущество %)</w:t>
            </w:r>
            <w:proofErr w:type="gramEnd"/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0,2                                  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Контрольная сумма (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C54297" w:rsidRPr="00C54297" w:rsidTr="00A65860">
        <w:tc>
          <w:tcPr>
            <w:tcW w:w="2658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10.Недоимка прошлых периодо</w:t>
            </w:r>
            <w:proofErr w:type="gramStart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рублях)</w:t>
            </w:r>
          </w:p>
        </w:tc>
        <w:tc>
          <w:tcPr>
            <w:tcW w:w="127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5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C54297" w:rsidRPr="00C54297" w:rsidRDefault="00C54297" w:rsidP="00C54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297" w:rsidRPr="00C54297" w:rsidRDefault="00C54297" w:rsidP="00C5429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Toc432668156"/>
      <w:bookmarkStart w:id="2" w:name="_Toc432680544"/>
      <w:bookmarkStart w:id="3" w:name="_Toc432696932"/>
    </w:p>
    <w:p w:rsidR="00C54297" w:rsidRPr="00C54297" w:rsidRDefault="00C54297" w:rsidP="00C5429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расчете прогноза поступления земельного налога учтено:</w:t>
      </w:r>
      <w:bookmarkEnd w:id="1"/>
      <w:bookmarkEnd w:id="2"/>
      <w:bookmarkEnd w:id="3"/>
    </w:p>
    <w:p w:rsidR="00C54297" w:rsidRPr="00C54297" w:rsidRDefault="00C54297" w:rsidP="00C5429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8"/>
          <w:lang w:eastAsia="ru-RU"/>
        </w:rPr>
        <w:t>данные налоговой статистики по форме № 5-МН «Отчет о налоговой базе и структуре начисл</w:t>
      </w:r>
      <w:r w:rsidR="00EC4F5A">
        <w:rPr>
          <w:rFonts w:ascii="Times New Roman" w:eastAsia="Calibri" w:hAnsi="Times New Roman" w:cs="Times New Roman"/>
          <w:sz w:val="24"/>
          <w:szCs w:val="28"/>
          <w:lang w:eastAsia="ru-RU"/>
        </w:rPr>
        <w:t>ений по местным налогам за 2020</w:t>
      </w:r>
      <w:r w:rsidRPr="00C54297">
        <w:rPr>
          <w:rFonts w:ascii="Times New Roman" w:eastAsia="Calibri" w:hAnsi="Times New Roman" w:cs="Times New Roman"/>
          <w:sz w:val="24"/>
          <w:szCs w:val="28"/>
          <w:lang w:eastAsia="ru-RU"/>
        </w:rPr>
        <w:t> год»;</w:t>
      </w:r>
      <w:bookmarkStart w:id="4" w:name="_Toc432668159"/>
      <w:bookmarkStart w:id="5" w:name="_Toc432680547"/>
      <w:bookmarkStart w:id="6" w:name="_Toc432696935"/>
    </w:p>
    <w:p w:rsidR="00C54297" w:rsidRPr="00C54297" w:rsidRDefault="00C54297" w:rsidP="00C5429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информация УФНС по краю, предоставленная в соответствии </w:t>
      </w:r>
      <w:r w:rsidRPr="00C54297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>с приказом № 65н.</w:t>
      </w:r>
      <w:bookmarkEnd w:id="4"/>
      <w:bookmarkEnd w:id="5"/>
      <w:bookmarkEnd w:id="6"/>
    </w:p>
    <w:p w:rsidR="00C54297" w:rsidRPr="00C54297" w:rsidRDefault="00C54297" w:rsidP="00C5429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8"/>
          <w:lang w:eastAsia="ru-RU"/>
        </w:rPr>
        <w:t>Прогноз поступления налога</w:t>
      </w:r>
      <w:r w:rsidRPr="00C54297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с физических лиц</w:t>
      </w:r>
      <w:r w:rsidRPr="00C5429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сформирован на основе информации о начислении налога по физическим лицам (отчет по форме № 5-МН «Отчет о налоговой базе и структуре начис</w:t>
      </w:r>
      <w:r w:rsidR="00EC4F5A">
        <w:rPr>
          <w:rFonts w:ascii="Times New Roman" w:eastAsia="Calibri" w:hAnsi="Times New Roman" w:cs="Times New Roman"/>
          <w:sz w:val="24"/>
          <w:szCs w:val="28"/>
          <w:lang w:eastAsia="ru-RU"/>
        </w:rPr>
        <w:t>лений по местным налогам за 2020</w:t>
      </w:r>
      <w:r w:rsidRPr="00C5429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 год»), расчетного уровня собираемости. 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EC4F5A">
        <w:rPr>
          <w:rFonts w:ascii="Times New Roman" w:eastAsia="Calibri" w:hAnsi="Times New Roman" w:cs="Times New Roman"/>
          <w:sz w:val="24"/>
          <w:szCs w:val="24"/>
          <w:lang w:eastAsia="ru-RU"/>
        </w:rPr>
        <w:t>чтено погашение недоимки на 2021-2023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 в размере 25 % от ее вел</w:t>
      </w:r>
      <w:r w:rsidR="00EC4F5A">
        <w:rPr>
          <w:rFonts w:ascii="Times New Roman" w:eastAsia="Calibri" w:hAnsi="Times New Roman" w:cs="Times New Roman"/>
          <w:sz w:val="24"/>
          <w:szCs w:val="24"/>
          <w:lang w:eastAsia="ru-RU"/>
        </w:rPr>
        <w:t>ичины по состоянию на 01.08.2020</w:t>
      </w: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ежегодно.</w:t>
      </w:r>
    </w:p>
    <w:p w:rsidR="00C54297" w:rsidRPr="00C54297" w:rsidRDefault="00C54297" w:rsidP="00C542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54297" w:rsidRPr="00C54297" w:rsidRDefault="00C54297" w:rsidP="00C54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297">
        <w:rPr>
          <w:rFonts w:ascii="Times New Roman" w:eastAsia="Calibri" w:hAnsi="Times New Roman" w:cs="Times New Roman"/>
          <w:sz w:val="24"/>
          <w:szCs w:val="24"/>
          <w:lang w:eastAsia="ru-RU"/>
        </w:rPr>
        <w:t>Глава Усть-Питского сельсовета                                                     В.В. Семенов</w:t>
      </w:r>
    </w:p>
    <w:p w:rsidR="00C57FE7" w:rsidRDefault="00C57FE7"/>
    <w:sectPr w:rsidR="00C5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090C63"/>
    <w:multiLevelType w:val="hybridMultilevel"/>
    <w:tmpl w:val="E4EA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E345F8"/>
    <w:multiLevelType w:val="hybridMultilevel"/>
    <w:tmpl w:val="BC56AEF0"/>
    <w:lvl w:ilvl="0" w:tplc="252EE3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7167AB"/>
    <w:multiLevelType w:val="hybridMultilevel"/>
    <w:tmpl w:val="F3E63E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97"/>
    <w:rsid w:val="000407B2"/>
    <w:rsid w:val="001F0149"/>
    <w:rsid w:val="00440FF1"/>
    <w:rsid w:val="0046615F"/>
    <w:rsid w:val="0050210C"/>
    <w:rsid w:val="005A4C5F"/>
    <w:rsid w:val="007946DC"/>
    <w:rsid w:val="0091443B"/>
    <w:rsid w:val="00A65860"/>
    <w:rsid w:val="00B677C1"/>
    <w:rsid w:val="00B936E3"/>
    <w:rsid w:val="00C54297"/>
    <w:rsid w:val="00C57FE7"/>
    <w:rsid w:val="00C75E20"/>
    <w:rsid w:val="00C85B66"/>
    <w:rsid w:val="00CF2C27"/>
    <w:rsid w:val="00D3520F"/>
    <w:rsid w:val="00D95816"/>
    <w:rsid w:val="00EC4F5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54297"/>
  </w:style>
  <w:style w:type="paragraph" w:customStyle="1" w:styleId="10">
    <w:name w:val="Без интервала1"/>
    <w:rsid w:val="00C542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C54297"/>
    <w:rPr>
      <w:rFonts w:cs="Times New Roman"/>
      <w:color w:val="0000FF"/>
      <w:u w:val="single"/>
    </w:rPr>
  </w:style>
  <w:style w:type="character" w:styleId="a4">
    <w:name w:val="FollowedHyperlink"/>
    <w:semiHidden/>
    <w:rsid w:val="00C54297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rsid w:val="00C54297"/>
    <w:pPr>
      <w:spacing w:after="12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4297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C5429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54297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54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 Знак Знак"/>
    <w:basedOn w:val="a"/>
    <w:rsid w:val="00C54297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C542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C54297"/>
    <w:pPr>
      <w:spacing w:before="100" w:beforeAutospacing="1" w:after="100" w:afterAutospacing="1" w:line="240" w:lineRule="auto"/>
      <w:jc w:val="both"/>
    </w:pPr>
    <w:rPr>
      <w:rFonts w:ascii="Tahoma" w:eastAsia="Calibri" w:hAnsi="Tahoma" w:cs="Times New Roman"/>
      <w:sz w:val="20"/>
      <w:szCs w:val="20"/>
      <w:lang w:val="en-US"/>
    </w:rPr>
  </w:style>
  <w:style w:type="table" w:styleId="ab">
    <w:name w:val="Table Grid"/>
    <w:basedOn w:val="a1"/>
    <w:rsid w:val="00C542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542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C5429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542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5429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C5429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54297"/>
  </w:style>
  <w:style w:type="paragraph" w:customStyle="1" w:styleId="10">
    <w:name w:val="Без интервала1"/>
    <w:rsid w:val="00C542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C54297"/>
    <w:rPr>
      <w:rFonts w:cs="Times New Roman"/>
      <w:color w:val="0000FF"/>
      <w:u w:val="single"/>
    </w:rPr>
  </w:style>
  <w:style w:type="character" w:styleId="a4">
    <w:name w:val="FollowedHyperlink"/>
    <w:semiHidden/>
    <w:rsid w:val="00C54297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rsid w:val="00C54297"/>
    <w:pPr>
      <w:spacing w:after="12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4297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C5429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54297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54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 Знак Знак"/>
    <w:basedOn w:val="a"/>
    <w:rsid w:val="00C54297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C542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C54297"/>
    <w:pPr>
      <w:spacing w:before="100" w:beforeAutospacing="1" w:after="100" w:afterAutospacing="1" w:line="240" w:lineRule="auto"/>
      <w:jc w:val="both"/>
    </w:pPr>
    <w:rPr>
      <w:rFonts w:ascii="Tahoma" w:eastAsia="Calibri" w:hAnsi="Tahoma" w:cs="Times New Roman"/>
      <w:sz w:val="20"/>
      <w:szCs w:val="20"/>
      <w:lang w:val="en-US"/>
    </w:rPr>
  </w:style>
  <w:style w:type="table" w:styleId="ab">
    <w:name w:val="Table Grid"/>
    <w:basedOn w:val="a1"/>
    <w:rsid w:val="00C542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542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C5429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542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5429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C5429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A155-9457-45DF-8648-17B54AD0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2020-11-16T04:38:00Z</dcterms:created>
  <dcterms:modified xsi:type="dcterms:W3CDTF">2020-11-25T08:41:00Z</dcterms:modified>
</cp:coreProperties>
</file>