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AA" w:rsidRDefault="003D6EE3" w:rsidP="00652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УСТЬ-ПИТСКОГО</w:t>
      </w:r>
      <w:r w:rsidR="006526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526AA" w:rsidRDefault="003D6EE3" w:rsidP="00652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ЕНИСЕЙСКОГО  </w:t>
      </w:r>
      <w:r w:rsidR="006526AA">
        <w:rPr>
          <w:rFonts w:ascii="Times New Roman" w:hAnsi="Times New Roman" w:cs="Times New Roman"/>
          <w:sz w:val="28"/>
          <w:szCs w:val="28"/>
        </w:rPr>
        <w:t>РАЙОНА   КРАСНОЯРСКОГО КРАЯ</w:t>
      </w:r>
    </w:p>
    <w:p w:rsidR="006526AA" w:rsidRDefault="006526AA" w:rsidP="00652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5C0" w:rsidRDefault="006526AA" w:rsidP="00CA0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0B47" w:rsidRPr="00CA0B47" w:rsidRDefault="00CA0B47" w:rsidP="00CA0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26AA" w:rsidRDefault="00CA0B47" w:rsidP="0065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>
        <w:rPr>
          <w:rFonts w:ascii="Times New Roman" w:hAnsi="Times New Roman" w:cs="Times New Roman"/>
          <w:sz w:val="28"/>
          <w:szCs w:val="28"/>
        </w:rPr>
        <w:t>.02.2018г.</w:t>
      </w:r>
      <w:r w:rsidR="006526A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-Пит                                      № 1-п.</w:t>
      </w:r>
      <w:proofErr w:type="gramEnd"/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</w:t>
      </w: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  и утверждения схемы размещения</w:t>
      </w: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торговых объектов</w:t>
      </w:r>
    </w:p>
    <w:p w:rsidR="006526AA" w:rsidRDefault="003D6EE3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Усть-Питского </w:t>
      </w:r>
      <w:r w:rsidR="006526AA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статьей 4 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Приказом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D6EE3">
        <w:rPr>
          <w:rFonts w:ascii="Times New Roman" w:hAnsi="Times New Roman" w:cs="Times New Roman"/>
          <w:color w:val="000000" w:themeColor="text1"/>
          <w:sz w:val="28"/>
          <w:szCs w:val="28"/>
        </w:rPr>
        <w:t>Уставом  Усть-Питского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Енисейского района Красноярского края   </w:t>
      </w: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ПОСТАНОВЛЯЮ:</w:t>
      </w:r>
    </w:p>
    <w:p w:rsidR="006526AA" w:rsidRDefault="006526AA" w:rsidP="006526AA">
      <w:pPr>
        <w:spacing w:after="0" w:line="240" w:lineRule="auto"/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Положение о порядке разработки схемы размещения нестационарных торговых объ</w:t>
      </w:r>
      <w:r w:rsidR="003D6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ектов на территории  Усть-Питского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1.</w:t>
      </w:r>
    </w:p>
    <w:p w:rsidR="006526AA" w:rsidRDefault="006526AA" w:rsidP="006526AA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2.Утвердить схему размещения нестационарных торговых объектов расположенны</w:t>
      </w:r>
      <w:r w:rsidR="003D6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на территории   Усть-Питского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сельсовета, согласно  приложению № 2.</w:t>
      </w:r>
    </w:p>
    <w:p w:rsidR="006526AA" w:rsidRDefault="006526AA" w:rsidP="006526A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3.Признать утратившим силу постановлен</w:t>
      </w:r>
      <w:r w:rsidR="003D6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администрации  Усть-Питского сельсовета № 29-п  от  </w:t>
      </w:r>
      <w:proofErr w:type="spellStart"/>
      <w:proofErr w:type="gramStart"/>
      <w:r w:rsidR="003D6EE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spellEnd"/>
      <w:proofErr w:type="gramEnd"/>
      <w:r w:rsidR="003D6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08.12.2011г.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согласования размещения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уличной мелкорозничной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торговли на территории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6526AA" w:rsidRDefault="003D6EE3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Усть-Питский </w:t>
      </w:r>
      <w:r w:rsidR="006526AA">
        <w:rPr>
          <w:rFonts w:ascii="Times New Roman" w:eastAsia="Calibri" w:hAnsi="Times New Roman" w:cs="Times New Roman"/>
          <w:sz w:val="28"/>
          <w:szCs w:val="28"/>
        </w:rPr>
        <w:t>сельсовет»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26AA" w:rsidRDefault="006526AA" w:rsidP="006526A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печатн</w:t>
      </w:r>
      <w:r w:rsidR="003D6EE3">
        <w:rPr>
          <w:rFonts w:ascii="Times New Roman" w:hAnsi="Times New Roman" w:cs="Times New Roman"/>
          <w:bCs/>
          <w:sz w:val="28"/>
          <w:szCs w:val="28"/>
        </w:rPr>
        <w:t xml:space="preserve">ом издании « Усть-Питский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 подлежит  размещению  на едином краевом портале  правовой информации  «Красноярский край.</w:t>
      </w:r>
    </w:p>
    <w:p w:rsidR="006526AA" w:rsidRDefault="006526AA" w:rsidP="006526A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26AA" w:rsidRPr="006526AA" w:rsidRDefault="003D6EE3" w:rsidP="0065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 Усть-Питского  </w:t>
      </w:r>
      <w:r w:rsidR="006526AA">
        <w:rPr>
          <w:rFonts w:ascii="Times New Roman" w:hAnsi="Times New Roman" w:cs="Times New Roman"/>
          <w:sz w:val="28"/>
          <w:szCs w:val="28"/>
        </w:rPr>
        <w:t xml:space="preserve">сельсовета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В.В. Семенов</w:t>
      </w:r>
    </w:p>
    <w:p w:rsidR="006526AA" w:rsidRDefault="006526AA" w:rsidP="006526AA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6526AA" w:rsidRDefault="006526AA" w:rsidP="006526AA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6526AA" w:rsidRDefault="00CA0B47" w:rsidP="006526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Усть-Питского </w:t>
      </w:r>
      <w:r w:rsidR="00652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6526AA" w:rsidRDefault="00CA0B47" w:rsidP="006526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 1-п  от  06.02.2018г.</w:t>
      </w:r>
    </w:p>
    <w:p w:rsidR="006526AA" w:rsidRDefault="006526AA" w:rsidP="006526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</w:p>
    <w:p w:rsidR="006526AA" w:rsidRDefault="006526AA" w:rsidP="006526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разработки  и утверждения схемы размещения нестационарных торговых объектов (нестационарных объектов) н</w:t>
      </w:r>
      <w:r w:rsidR="003D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территории  Усть-Питского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6526AA" w:rsidRDefault="006526AA" w:rsidP="006526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6AA" w:rsidRDefault="006526AA" w:rsidP="006526AA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526AA" w:rsidRDefault="006526AA" w:rsidP="006526AA">
      <w:pPr>
        <w:pStyle w:val="a5"/>
        <w:tabs>
          <w:tab w:val="left" w:pos="910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Настоящее положение о размещении нестационарных торговых объектов), расположенных на земельных участках, в зданиях, строениях, сооружениях, находящихся в государственной или муниципальной собственно</w:t>
      </w:r>
      <w:r w:rsidR="003D6EE3">
        <w:rPr>
          <w:rFonts w:ascii="Times New Roman" w:hAnsi="Times New Roman"/>
          <w:color w:val="000000" w:themeColor="text1"/>
          <w:sz w:val="24"/>
          <w:szCs w:val="24"/>
        </w:rPr>
        <w:t xml:space="preserve">сти на территории  Усть-Питского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сельсовета  (далее - Положение) разработано на основании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Федерального закона от 06.10.2003 г.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Федерального закона от 28.12.2009 г. N 381-ФЗ "Об основах государственного регулирования торговой деятельности в</w:t>
        </w:r>
        <w:proofErr w:type="gramEnd"/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 xml:space="preserve"> Российской Федерации"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, статьи 4 Закона Красноярского края  от 30.06.2011 № 12-6090 «Об отдельных  вопросах государственного регулирования торговой деятельности на территории Красноярского края», в целях: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упорядочения размещения нестационарных торговых объектов;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устойчивого раз</w:t>
      </w:r>
      <w:r w:rsidR="003D6EE3">
        <w:rPr>
          <w:rFonts w:ascii="Times New Roman" w:hAnsi="Times New Roman"/>
          <w:color w:val="000000" w:themeColor="text1"/>
          <w:sz w:val="24"/>
          <w:szCs w:val="24"/>
        </w:rPr>
        <w:t>вития территории Усть-Питского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 с учетом доступности объектов торговли, общественного питания и бытового обслуживания и качества торгового (бытового) обслуживания населения;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формирования торговой инфраструктуры с учетом видов и типов торговых объектов, объектов оказания услуг, форм и способов торговли.</w:t>
      </w:r>
    </w:p>
    <w:p w:rsidR="006526AA" w:rsidRDefault="006526AA" w:rsidP="006526AA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 Настоящее Положение регламентирует </w:t>
      </w:r>
      <w:hyperlink r:id="rId9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разработки схемы размещения нестационарных торговых объектов (нестационарных объектов), объектов общественного питания и бытового обслуживания </w:t>
      </w:r>
      <w:r w:rsidR="003D6EE3">
        <w:rPr>
          <w:rFonts w:ascii="Times New Roman" w:hAnsi="Times New Roman"/>
          <w:color w:val="000000" w:themeColor="text1"/>
          <w:sz w:val="24"/>
          <w:szCs w:val="24"/>
        </w:rPr>
        <w:t>на территории  Усть-Питского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 (далее – Схема размещения нестационарных торговых объектов, Схема), ее утверждения, процедуру внесения в неё изменений.</w:t>
      </w:r>
    </w:p>
    <w:p w:rsidR="006526AA" w:rsidRDefault="006526AA" w:rsidP="006526AA">
      <w:pPr>
        <w:tabs>
          <w:tab w:val="left" w:pos="993"/>
        </w:tabs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Основные понятия и их определения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26AA" w:rsidRDefault="006526AA" w:rsidP="006526AA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2.1. Для целей настоящего Положения используются следующие основные понятия:</w:t>
      </w:r>
    </w:p>
    <w:p w:rsidR="006526AA" w:rsidRDefault="006526AA" w:rsidP="006526AA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2.1.1. Схем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а-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содержит:</w:t>
      </w:r>
    </w:p>
    <w:p w:rsidR="006526AA" w:rsidRDefault="006526AA" w:rsidP="006526AA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тип нестационарных торговых объектов (павильон, киоск, автомагазин,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тонар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торговая площадка,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другое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.)</w:t>
      </w:r>
    </w:p>
    <w:p w:rsidR="006526AA" w:rsidRDefault="006526AA" w:rsidP="006526AA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адресный ориентир расположения нестационарных торговых объектов;</w:t>
      </w:r>
    </w:p>
    <w:p w:rsidR="006526AA" w:rsidRDefault="006526AA" w:rsidP="006526AA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количество нестационарных торговых объектов по каждому адресному ориентиру;</w:t>
      </w:r>
    </w:p>
    <w:p w:rsidR="006526AA" w:rsidRDefault="006526AA" w:rsidP="006526AA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площадь земельного участка, здания, строения, сооружения или их части, занимаемую нестационарным торговым объектом;</w:t>
      </w:r>
    </w:p>
    <w:p w:rsidR="006526AA" w:rsidRDefault="006526AA" w:rsidP="006526AA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вид реализуемой нестационарным торговым объектом продукции;</w:t>
      </w:r>
    </w:p>
    <w:p w:rsidR="006526AA" w:rsidRDefault="006526AA" w:rsidP="006526AA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6526AA" w:rsidRDefault="006526AA" w:rsidP="006526AA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период размещения нестационарных объектов.</w:t>
      </w:r>
    </w:p>
    <w:p w:rsidR="006526AA" w:rsidRDefault="006526AA" w:rsidP="006526AA">
      <w:pPr>
        <w:pStyle w:val="a5"/>
        <w:tabs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Нестационарные </w:t>
      </w:r>
      <w:hyperlink r:id="rId10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торговые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объекты – торговые объекты, представляющие собой временные </w:t>
      </w:r>
      <w:hyperlink r:id="rId11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сооружения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временные конструкции,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- нестационарные объекты).</w:t>
      </w:r>
    </w:p>
    <w:p w:rsidR="006526AA" w:rsidRDefault="006526AA" w:rsidP="006526AA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2.2.1. В схему включаются:</w:t>
      </w:r>
    </w:p>
    <w:p w:rsidR="006526AA" w:rsidRDefault="006526AA" w:rsidP="006526AA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 Нестационарные торговые объекты:</w:t>
      </w:r>
    </w:p>
    <w:p w:rsidR="006526AA" w:rsidRDefault="006526AA" w:rsidP="006526AA">
      <w:pPr>
        <w:tabs>
          <w:tab w:val="left" w:pos="574"/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ab/>
        <w:t>киоск: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 w:rsidR="006526AA" w:rsidRDefault="006526AA" w:rsidP="006526A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 Легко возводимые нестационарные торговые объекты: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торговое место: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Место, используемое для совершения сделок розничной купли-продажи с/без использование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я) торгового объекта, находящиеся под управлением одного лица или используемое одним лицом или под одним коммерческим обозначением, или иным средством индивидуализации.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торговая палатка: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Передвижные нестационарные торговые объекты: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автомагазин (торговый автофургон, автолавка):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осуществляют предложение товаров, их отпуск и расчет с покупателями.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61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автоцистерна: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и, др.), живой рыбой и другими гидробионтами (ракообразными, моллюсками и пр.).</w:t>
      </w:r>
    </w:p>
    <w:bookmarkEnd w:id="0"/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торговая тележка: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упаковке.</w:t>
      </w:r>
    </w:p>
    <w:p w:rsidR="006526AA" w:rsidRDefault="006526AA" w:rsidP="006526AA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Площадь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 занимаемая торговым местом, торговой тележкой не может превышать 6 кв. м.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Площадь, занимаемая торговой палаткой (за исключением объектов общественного питания), автомагазином, автоцистерной, не может превышать 10 кв. м.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Площадь, занимаемая киоском, не может превышать _______ кв. м.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Площадь, занимаемая павильоном, не может превышать _______ кв. м.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2.2.3. Нестационарные торговые объекты предназначены для реализации безалкогольных напитков, мороженого, продовольственных товаров, печатной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продукции, общественного питания, оказания бытовых услуг населению.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2.2.4. Период размещения нестационарных торговых объектов указывается в схеме (для каждого вида и (или) специализации нестационарного торгового объекта), с учетом следующих особенностей: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для мест размещения передвижных торговых объектов по реализации мороженого, безалкогольных напитков, в том числе в розлив, а также для иных объектов, функционирующих в весенне-летний период, в том числе летних (сезонных) кафе период размещения устанавливается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01 мая по 31 октября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для иных нестационарных торговых объектов, объектов оказания услуг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более 1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для объектов, функционирующих в дни проведения праздничных, общественно политических, культурно-массовых, спортивно-массовых и иных массовых мероприятий, имеющих краткосрочный характер (в том числе концерты, фестивали, конкурсы, выставки, экспозиции, мастер-классы, соревнования, турниры, презентации и другие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мероприятия), имеющих краткосрочный характер (без проведения конкурса)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14 календарных дней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2.2.5. Не допускается включать в Схему следующие места размещения нестационарных торговых объектов: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 в арках зданий, на газонах, цветниках, площадках (детских, для отдыха, спортивных), тротуарах шириной менее 3 метров, а также иных тротуарах в случае невозможности обеспечения условия прохода шириной не менее 1,5 метра для пешеходов;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 на остановочных пунктах общественного транспорта, а также в 10-метровой зоне от границ посадочных площадок. Исключением являются специализированные пункты продажи билетов на проезд в общественном транспорте, пункты продажи печатной продукции;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 в охранных зонах инженерных сетей и коммуникаций;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ближе 5 метров от окон жилых домов;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 в пределах треугольников видимости на нерегулируемых перекрестках и примыканиях улиц и дорог, на пешеходных переходах и ближе 5 метров перед ними, на проезжей части автомобильных дорог общего пользования, федерального и регионального значения;</w:t>
      </w:r>
    </w:p>
    <w:p w:rsidR="006526AA" w:rsidRDefault="006526AA" w:rsidP="006526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 места размещения нестационарных торговых объектов, которые не соответствуют требованиям действующего законодательства Российской Федерации.</w:t>
      </w:r>
    </w:p>
    <w:p w:rsidR="006526AA" w:rsidRDefault="006526AA" w:rsidP="006526AA">
      <w:pPr>
        <w:pStyle w:val="a5"/>
        <w:tabs>
          <w:tab w:val="left" w:pos="980"/>
          <w:tab w:val="left" w:pos="1092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Требования, предусмотренные настоящим Положением, не распространяются на отношения, связанные с размещением нестационарных торговых объектов (нестационарных объектов), расположенных на земельных участках, в зданиях, строениях, сооружениях, находящихся в частной собственности, на территориях рынков, при проведении праздничных, общественно-политических, культурно-массовых и спортивно-массовых мероприятий, имеющих краткосрочный характер, при проведении выставок-ярмарок, ярмарок и т.п.</w:t>
      </w:r>
      <w:proofErr w:type="gramEnd"/>
    </w:p>
    <w:p w:rsidR="006526AA" w:rsidRDefault="006526AA" w:rsidP="006526A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2.4. Нестационарные торговые объекты размещаются без оформления земельно-правовых отношений, не являются недвижимым имуществом, не являются объектами капитального строительства, не подлежат техническому учету в бюро технической инвентаризации, права на них не подлежат регистрации в ЕГРН.</w:t>
      </w:r>
    </w:p>
    <w:p w:rsidR="006526AA" w:rsidRDefault="006526AA" w:rsidP="006526A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Включение в схему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(в федеральной собственности или в собственности субъекта Российской Федерации), осуществляется в соответствии с </w:t>
      </w:r>
      <w:hyperlink r:id="rId1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утвержденными </w:t>
      </w:r>
      <w:hyperlink r:id="rId1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29 сентября 2010 года N 772 "Об утверждении Правил включения нестационарных торговых объектов, расположенных на земельных участках, в зданиях, строениях и сооружениях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находящихся в государственной собственности, в схему размещения нестационарных торговых объектов".</w:t>
      </w:r>
    </w:p>
    <w:p w:rsidR="006526AA" w:rsidRDefault="006526AA" w:rsidP="006526A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 Схема разраба</w:t>
      </w:r>
      <w:r w:rsidR="003D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тывается администрацией  Усть-Питского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сроком на 5 лет с учетом необходимости обеспечения устойчивого развития территорий, в соответствии с градостроительными, земельными, санитарно-эпидемиологическими, экологическими, противопожарными нормами и правилами, а также иными нормативными правовыми и правовыми актами Российской Федерации.</w:t>
      </w:r>
    </w:p>
    <w:p w:rsidR="006526AA" w:rsidRDefault="006526AA" w:rsidP="006526A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2.7. Размещение нестационарных торговых объектов  осуществляется путем:</w:t>
      </w:r>
    </w:p>
    <w:p w:rsidR="006526AA" w:rsidRDefault="006526AA" w:rsidP="006526A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выдачи разрешения на размещение нестационарного торгового объекта </w:t>
      </w:r>
      <w:r w:rsidR="003D6EE3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 Усть-Питского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сельсовета;</w:t>
      </w:r>
    </w:p>
    <w:p w:rsidR="006526AA" w:rsidRDefault="006526AA" w:rsidP="006526A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 выдачи разрешения на размещение нестационарного торгового объекта в дни проведения праздничных, общественно политических, культурно-массовых, спортивно-массовых и иных массовых мероприятий, имеющих краткосрочный характер (в том числе концерты, фестивали, конкурсы, выставки, экспозиции, мастер-классы, соревнования, турниры, презентации и другие мероприятия).</w:t>
      </w:r>
      <w:proofErr w:type="gramEnd"/>
    </w:p>
    <w:p w:rsidR="006526AA" w:rsidRDefault="006526AA" w:rsidP="006526A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2.8. Специализация нестационарного торгового объекта - торговая деятельность, при которой 70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26AA" w:rsidRDefault="006526AA" w:rsidP="006526AA">
      <w:pPr>
        <w:pStyle w:val="a5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III. Уполномоченный орган, осуществляющий мероприятия, направленные на размещение нестационарных торговых объектов (нестационарных объектов)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2A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территории  Усть-Питского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сельсовета и его функции.</w:t>
      </w:r>
    </w:p>
    <w:p w:rsidR="006526AA" w:rsidRDefault="006526AA" w:rsidP="006526AA">
      <w:pPr>
        <w:pStyle w:val="a5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526AA" w:rsidRDefault="006526AA" w:rsidP="006526AA">
      <w:pPr>
        <w:pStyle w:val="a5"/>
        <w:tabs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Уполномоченным органом, осуществляющим мероприятия, направленные на размещение нестационарных торговых объектов (нестационарных объект</w:t>
      </w:r>
      <w:r w:rsidR="00DD2AEA">
        <w:rPr>
          <w:rFonts w:ascii="Times New Roman" w:hAnsi="Times New Roman"/>
          <w:color w:val="000000" w:themeColor="text1"/>
          <w:sz w:val="24"/>
          <w:szCs w:val="24"/>
        </w:rPr>
        <w:t xml:space="preserve">ов)  на территории  Усть-Питского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являе</w:t>
      </w:r>
      <w:r w:rsidR="00DD2AEA">
        <w:rPr>
          <w:rFonts w:ascii="Times New Roman" w:hAnsi="Times New Roman"/>
          <w:color w:val="000000" w:themeColor="text1"/>
          <w:sz w:val="24"/>
          <w:szCs w:val="24"/>
        </w:rPr>
        <w:t xml:space="preserve">тся  администрация  Усть-Питского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сельсовета  в лице главы сельсовета (или  муниципального служащего – специалиста).  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3.2. Функции администрации:</w:t>
      </w:r>
    </w:p>
    <w:p w:rsidR="006526AA" w:rsidRDefault="006526AA" w:rsidP="006526AA">
      <w:pPr>
        <w:pStyle w:val="a5"/>
        <w:tabs>
          <w:tab w:val="left" w:pos="882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осуществляет мероприятия, направленные на разработку и утверждение схемы размещения нестационарных торговых объектов (нестационарных объектов)  </w:t>
      </w:r>
      <w:r w:rsidR="00DD2AEA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Усть-Питского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сельсовета;</w:t>
      </w:r>
    </w:p>
    <w:p w:rsidR="006526AA" w:rsidRDefault="006526AA" w:rsidP="006526AA">
      <w:pPr>
        <w:pStyle w:val="a5"/>
        <w:tabs>
          <w:tab w:val="left" w:pos="92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 обеспечивает своевременное внесение изменений в схему размещения нестационарных торговых объектов (нестационарных объекто</w:t>
      </w:r>
      <w:r w:rsidR="00DD2AEA">
        <w:rPr>
          <w:rFonts w:ascii="Times New Roman" w:hAnsi="Times New Roman"/>
          <w:color w:val="000000" w:themeColor="text1"/>
          <w:sz w:val="24"/>
          <w:szCs w:val="24"/>
        </w:rPr>
        <w:t xml:space="preserve">в) на территории  Усть-Питского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сельсовета.</w:t>
      </w:r>
    </w:p>
    <w:p w:rsidR="006526AA" w:rsidRDefault="006526AA" w:rsidP="006526AA">
      <w:pPr>
        <w:pStyle w:val="a5"/>
        <w:tabs>
          <w:tab w:val="left" w:pos="910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предоставляет муниципальную услугу «Выдача разрешения на размещение нестационарного торгового объекта на</w:t>
      </w:r>
      <w:r w:rsidR="00DD2AEA">
        <w:rPr>
          <w:rFonts w:ascii="Times New Roman" w:hAnsi="Times New Roman"/>
          <w:color w:val="000000" w:themeColor="text1"/>
          <w:sz w:val="24"/>
          <w:szCs w:val="24"/>
        </w:rPr>
        <w:t xml:space="preserve"> территории  Усть-Питского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сельсовета»;</w:t>
      </w:r>
    </w:p>
    <w:p w:rsidR="006526AA" w:rsidRDefault="006526AA" w:rsidP="006526AA">
      <w:pPr>
        <w:pStyle w:val="a5"/>
        <w:tabs>
          <w:tab w:val="left" w:pos="92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осуществляет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условий договоров на размещение нестационарных торговых объект</w:t>
      </w:r>
      <w:r w:rsidR="00DD2AEA">
        <w:rPr>
          <w:rFonts w:ascii="Times New Roman" w:hAnsi="Times New Roman"/>
          <w:color w:val="000000" w:themeColor="text1"/>
          <w:sz w:val="24"/>
          <w:szCs w:val="24"/>
        </w:rPr>
        <w:t xml:space="preserve">ов на территории  Усть-Питского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</w:t>
      </w:r>
    </w:p>
    <w:p w:rsidR="006526AA" w:rsidRDefault="006526AA" w:rsidP="006526AA">
      <w:pPr>
        <w:pStyle w:val="a5"/>
        <w:tabs>
          <w:tab w:val="left" w:pos="92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осуществляет учет нестационарных торговых объектов (нестационарных объектов)  н</w:t>
      </w:r>
      <w:r w:rsidR="00DD2AEA">
        <w:rPr>
          <w:rFonts w:ascii="Times New Roman" w:hAnsi="Times New Roman"/>
          <w:color w:val="000000" w:themeColor="text1"/>
          <w:sz w:val="24"/>
          <w:szCs w:val="24"/>
        </w:rPr>
        <w:t xml:space="preserve">а территории  Усть-Питского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</w:t>
      </w:r>
    </w:p>
    <w:p w:rsidR="006526AA" w:rsidRDefault="006526AA" w:rsidP="006526AA">
      <w:pPr>
        <w:pStyle w:val="a5"/>
        <w:tabs>
          <w:tab w:val="left" w:pos="92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26AA" w:rsidRDefault="006526AA" w:rsidP="006526AA">
      <w:pPr>
        <w:pStyle w:val="a5"/>
        <w:tabs>
          <w:tab w:val="left" w:pos="92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26AA" w:rsidRDefault="006526AA" w:rsidP="006526AA">
      <w:pPr>
        <w:tabs>
          <w:tab w:val="left" w:pos="5954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Разработка и утверждение Схемы.</w:t>
      </w:r>
    </w:p>
    <w:p w:rsidR="006526AA" w:rsidRDefault="006526AA" w:rsidP="006526AA">
      <w:pPr>
        <w:pStyle w:val="a5"/>
        <w:tabs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4.1. Требования к разработке Схемы:</w:t>
      </w:r>
    </w:p>
    <w:p w:rsidR="006526AA" w:rsidRDefault="006526AA" w:rsidP="006526AA">
      <w:pPr>
        <w:pStyle w:val="a5"/>
        <w:tabs>
          <w:tab w:val="left" w:pos="113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4.1.1. Схема состоит из текстовой части, которая разрабатывается в виде таблицы по форме согласно приложению к Порядку разработки и утверждения схемы нестационарных торговых объектов.</w:t>
      </w:r>
    </w:p>
    <w:p w:rsidR="006526AA" w:rsidRDefault="006526AA" w:rsidP="006526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30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4.1.2.  Включение (исключение) нестационарных торговых объектов в схему осуществляется по инициативе органов местного самоуправления, определенных в соответствии с уставом муниципального образования, уполномоченных на разработку и утверждение схемы, а также заинтересованных в размещении (исключении) нестационарного торгового объекта юридических лиц, индивидуальных предпринимателей. </w:t>
      </w:r>
    </w:p>
    <w:bookmarkEnd w:id="1"/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4.1.3. При разработке Схемы должны учитываться: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необходимость размещения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 и деятельность по оказанию услуг, от общего количества нестационарных объектов;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необходимость обеспечения устойчивого развития</w:t>
      </w:r>
      <w:r w:rsidR="00DD2AEA">
        <w:rPr>
          <w:rFonts w:ascii="Times New Roman" w:hAnsi="Times New Roman"/>
          <w:color w:val="000000" w:themeColor="text1"/>
          <w:sz w:val="24"/>
          <w:szCs w:val="24"/>
        </w:rPr>
        <w:t xml:space="preserve"> территории  Усть-Питского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 обеспечение свободного движения пешеходов и доступа потребителей к объектам торговли, в том числе обеспечение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безбарьерной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среды жизнедеятельности для инвалидов и иных маломобильных групп населения, беспрепятственного подъезда спецтранспорта при чрезвычайных ситуациях;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специализация нестационарных торговых объектов;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 необходимость благоустройства площадки для размещения нестационарного торгового объекта и прилегающей к ней территории;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возможность подключения нестационарного торгового объекта к сетям инженерно-технического обеспечения.</w:t>
      </w:r>
    </w:p>
    <w:p w:rsidR="006526AA" w:rsidRDefault="006526AA" w:rsidP="006526AA">
      <w:pPr>
        <w:pStyle w:val="a5"/>
        <w:tabs>
          <w:tab w:val="left" w:pos="1092"/>
        </w:tabs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4.1.4.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Не допускается исключать из Схемы размещения нестационарных торговых объектов места, на которые, по итогам ранее проведенных открытых конкурсов на право размещения нестационарных торговых объектов были заключены гражданско-правовые договоры, до исполнения сторонами своих обязательств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4.2. Порядок разработки Схемы: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4.2.1. Индивидуальный предприниматель или юридическое лицо,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заинтересованные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размещении (исключении) нестационарного торгового объекта, лично или через представителя обращается с соответствующим</w:t>
      </w:r>
      <w:r w:rsidR="00DD2AEA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заявлением в администрацию   Усть-Питского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4.2.2. В заявлении о размещении (исключении) нестационарного торгового объекта заявитель либо его представитель должен указать: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- идентификационный номер налогоплательщика,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 (при наличии), адрес электронной почты (при наличии); информацию в части принадлежности к субъектам малого и среднего предпринимательства;</w:t>
      </w:r>
      <w:proofErr w:type="gramEnd"/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сведения о представителе заявителя, если заявление подписано и (или) подается представителем заявителя (фамилия, имя, отчество (при наличии отчества) и место жительства; статус представителя в соответствии с уставными документами, если представитель является уставным);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сведения о нестационарном торговом объекте, планируемом к размещению (исключению) (тип торгового предприятия, площадь размещения (исключения) нестационарного торгового объекта, вид специализации нестационарного торгового объекта);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сведения о местоположении, площади и кадастровом номере (при наличии) земель, земельного участка, части земельного участка, на территории которых планируется размещение (исключение) нестационарного торгового объекта;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сведения о периоде (периодах) эксплуатации нестационарного торгового объекта по назначению, в том числе, при наличии соответствующего намерения, указание на сезонный характер его эксплуатации.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заявлении о размещении нестационарного торгового объекта заявитель либо его представитель вправе указать способ получения им уведомлений, решений, направляемых уполномоченным органом и связанных с рассмотрением данного заявления (посредством почтовой связи либо лично с предварительным уведомлением о необходимости получения документа посредством телефонной связи). В заявлении о размещении нестационарного торгового объекта заявитель либо его представитель вправе указать контактный номер телефона.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Заявление о размещении нестационарного торгового объекта должно быть подписано заявителем либо его представителем.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заявлению о размещении нестационарного торгового объекта заявитель либо его представитель должен приложить следующие документы: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копию документа, удостоверяющего личность заявителя, если заявителем является физическое лицо;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копию документа, удостоверяющего права (полномочия) представителя заявителя, если заявление подписано и (или) подается представителем заявителя;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проект нестационарного торгового объекта, планируемого к размещению (за исключением случаев планируемой продажи товаров только с использованием лотка).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Заявление о размещении (исключении) нестационарного торгового объекта и документы, прилагаемые к заявлению, должны быть прошиты в один том, листы тома должны быть пронумерованы и подписью заявителя либо представителя заявителя, а также печатью заявителя, если заявителем является юридическое лицо (при наличии у такого лица печати). 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4.2.3. Срок для рассмотрения заявления о размещении (исключении) нестационарного торгового объекта по существу составляет не более 30 календарных дней со дня его регистрации.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4.2.4. При поступлении в Уполномоченный орган мотивированных предложений (обращений) по включению (исключению) нестационарног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торгового(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объекта(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в(из) схему(ы) в течение 3 (трех) рабочих дней со дня поступления указанных предложений (обращений) формируется запрос по форме, согласно приложению к настоящему Положению.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4.2.4.1. Уполномоченный орган вправе направить свои предложения по включению (исключению) нестационарног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торгового(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объекта(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в(из) схему(ы) в органы указанные в п. 4.2.5. настоящего Положения.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4.2.5. Указанный запрос направляется Уполномоченным органом на рассмотрение в органы (должностным лицам) местного самоуправления, уполномоченны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е(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м): 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в области градостроительной деятельности; 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 области земельно-имущественных отношений;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 области жилищно-коммунального хозяйства и организации благоустройства на территории муниципального образования.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4.2.6. Органы, указанные в пункте 4.2.5. настоящего Положения, в течение 15 (пятнадцати) рабочих дней рассматривают направленный им запрос (предложения) и по итогам рассмотрения принимают решение о согласовании возможности включения (исключения) нестационарног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торгового(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объекта(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в(из) схему(ы) или отказе в согласовании включения (исключения) нестационарного(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торгового(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объекта(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) в(из) схему(ы). 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Согласование, отказ в согласовании, замечания (предложения) оформляются письменно.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случае непредставления указанными органами информации по согласованию либо представления немотивированного отказа в согласовании в контрольные сроки нестационарны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ые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торговый(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ые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объект(ы) считается согласованным по умолчанию.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4.2.7. При получении отказа в согласовании  включения (исключения) нестационарног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торгового(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объекта(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в(из) схему(ы) Уполномоченный орган в течение 2 (двух) рабочих дней информирует лица, указанные в п. 4.1.2. настоящего Положения о невозможности включения (исключения) нестационарного(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торгового(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объекта(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в(из) схему(ы).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случае, если инициатором предложений о включении (исключении) нестационарног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торгового(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объекта(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в(из) схему(ы) выступал Уполномоченный орган информирование не осуществляется.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4.2.8. Основанием для отказа в согласовании включения (исключения) объектов в схему размещения является: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отсутствие неиспользуемых земельных участков, зданий, строений и сооружений, находящихся в государственной или муниципальной собственно</w:t>
      </w:r>
      <w:r w:rsidR="00DD2AEA">
        <w:rPr>
          <w:rFonts w:ascii="Times New Roman" w:hAnsi="Times New Roman"/>
          <w:color w:val="000000" w:themeColor="text1"/>
          <w:sz w:val="24"/>
          <w:szCs w:val="24"/>
        </w:rPr>
        <w:t xml:space="preserve">сти на территории Усть-Питского </w:t>
      </w:r>
      <w:r>
        <w:rPr>
          <w:rFonts w:ascii="Times New Roman" w:hAnsi="Times New Roman"/>
          <w:color w:val="000000" w:themeColor="text1"/>
          <w:sz w:val="24"/>
          <w:szCs w:val="24"/>
        </w:rPr>
        <w:t>сельсовета, а также наличие установленных законодательством Российской Федерации.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соответствие включаемого (исключаемого) объекта требованиям п.п. 2.2.5. п. 2.2. раздела 2 настоящего Положения.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Отказ о включении (исключении) объектов в Схему по иным основаниям, не предусмотренным настоящим подпунктом, не допускается.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4.3. Замечания (предложения), поступившие от органов, указанных в пункте 4.2.5. настоящего Положения,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рассматриваются уполномоченным органом и по результатам рассмотрения принимается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одно из следующих решений: 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не учитывать замечания при разработке (доработке) Схемы (предложений) с направлением письменного мотивированного ответа в адрес органа (органов), направившего (направивших) соответствующие замечания (предложения). </w:t>
      </w:r>
      <w:proofErr w:type="gramEnd"/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разработать проект Схемы, внести соответствующие изменения и (или) дополнения в проект Схемы.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4.3.1. Уполномоченный орган уведомляет заявителя о результате рассмотрения заявления о размещении (исключении) нестационарного торгового объекта в течение 3 (трех) рабочих дней со дня принятия одного из решений, указанных в пункте 4.3 настоящего Положения, с указанием причин и оснований принятия такого решения. Уведомление осуществляется способом, указанным в заявлении заявителя, либо, если такой способ не указан, и (или) в данном заявлении не указан контактный номер телефона, и (или) в течение срока, указанного в настоящем абзаце, отсутствует связь с заявителем либо представителем заявителя по указанному в данном заявлении номеру телефона, посредством почтовой связи.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Для личного получения заявителем либо его представителем уведомления уполномоченный орган в указанный в настоящем абзаце срок связывается с заявителем либо его представителем по указанному в заявлении о размещении (исключении) нестационарного торгового объекта контактному номеру телефона и уведомляет о необходимости явки в уполномоченный орган для получения документа.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случае если заявитель либо его представитель, предварительно уведомленные о необходимости получения документа, в течение 1 рабочего дня со дня принятия одного из решений, указанных в пункте 4.3 настоящего Положения, не явились для его получения, уведомление о принятом решении направляется заявителю посредством почтовой связи.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4.4. Проект Схемы разрабатывается Уполномоченным органом: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 учетом требований, установленных пунктом 4.1. настоящего Положения;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 учетом поступивших замечаний (предложений) и в течение 5 календарных дней подлежит согласованию с органами, представившими такие замечания (предложения).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4.5. Разработанный проект Схемы утверждается постановлением а</w:t>
      </w:r>
      <w:r w:rsidR="00DD2AEA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Усть-Питского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526AA" w:rsidRDefault="006526AA" w:rsidP="006526AA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V. Порядок внесения изменений и дополнений в схему размещения нестационарных торговых объе</w:t>
      </w:r>
      <w:r w:rsidR="00DD2A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ктов на территории  Усть-Питского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сельсовета.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5.1. В Схему не чаще одного раза в квартал могут быть внесены изменения, при наличии (возникновении) следующих оснований:</w:t>
      </w:r>
    </w:p>
    <w:p w:rsidR="006526AA" w:rsidRDefault="006526AA" w:rsidP="006526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 (исключение) нестационарных торговых объектов и объектов оказания услуг в схему по инициативе органов местного самоуправления, определенных в соответствии с уставом муниципального образования, уполномоченных на разработку и утверждение схемы, осуществляется с учетом требований законодательства Российской Федерации при наличии следующих оснований:</w:t>
      </w:r>
    </w:p>
    <w:p w:rsidR="006526AA" w:rsidRDefault="006526AA" w:rsidP="006526AA">
      <w:pPr>
        <w:tabs>
          <w:tab w:val="left" w:pos="93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внесение изменений в документы, определяющие направления социально-эконо</w:t>
      </w:r>
      <w:r w:rsidR="00DD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мического развития  </w:t>
      </w:r>
      <w:proofErr w:type="spellStart"/>
      <w:r w:rsidR="00DD2AEA">
        <w:rPr>
          <w:rFonts w:ascii="Times New Roman" w:hAnsi="Times New Roman" w:cs="Times New Roman"/>
          <w:color w:val="000000" w:themeColor="text1"/>
          <w:sz w:val="24"/>
          <w:szCs w:val="24"/>
        </w:rPr>
        <w:t>Уст</w:t>
      </w:r>
      <w:proofErr w:type="gramStart"/>
      <w:r w:rsidR="00DD2AE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proofErr w:type="spellEnd"/>
      <w:r w:rsidR="00DD2A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DD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2AEA">
        <w:rPr>
          <w:rFonts w:ascii="Times New Roman" w:hAnsi="Times New Roman" w:cs="Times New Roman"/>
          <w:color w:val="000000" w:themeColor="text1"/>
          <w:sz w:val="24"/>
          <w:szCs w:val="24"/>
        </w:rPr>
        <w:t>Питского</w:t>
      </w:r>
      <w:proofErr w:type="spellEnd"/>
      <w:r w:rsidR="00DD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сельсовета, повлекшее изменение нормативов минимальной обеспеченности населения площадью торговых объектов;</w:t>
      </w:r>
    </w:p>
    <w:p w:rsidR="006526AA" w:rsidRDefault="006526AA" w:rsidP="006526AA">
      <w:pPr>
        <w:tabs>
          <w:tab w:val="left" w:pos="9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ремонт и реконструкция автомобильных дорог,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повлекшие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необходимость переноса нестационарного торгового объекта;</w:t>
      </w:r>
    </w:p>
    <w:p w:rsidR="006526AA" w:rsidRDefault="006526AA" w:rsidP="006526AA">
      <w:pPr>
        <w:tabs>
          <w:tab w:val="left" w:pos="89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прекращение, перепрофилирование деятельности стационарных торговых объектов,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объектов;</w:t>
      </w:r>
    </w:p>
    <w:p w:rsidR="006526AA" w:rsidRDefault="006526AA" w:rsidP="006526AA">
      <w:pPr>
        <w:tabs>
          <w:tab w:val="left" w:pos="92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случае, если использование земельных участков, зданий, строений и сооружений, в целях размещения нестационарных торговых объектов  может повлечь нарушения требований законодательства Российской Федерации.</w:t>
      </w:r>
    </w:p>
    <w:p w:rsidR="006526AA" w:rsidRDefault="006526AA" w:rsidP="006526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 (исключение) нестационарных торговых объектов в схему осуществляется по инициативе заинтересованных в размещении (исключении) нестационарного торгового объекта юридических лиц, индивидуальных предпринимателей, физических лиц, осуществляется на основании заявлений указанных лиц.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5.2. В случае наличия (возникновения) одного из оснований, установленных пунктом 5.1. настоящего Положения, Уполномоченный орган: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Разрабатывает проект постанов</w:t>
      </w:r>
      <w:r w:rsidR="00DD2AEA">
        <w:rPr>
          <w:rFonts w:ascii="Times New Roman" w:hAnsi="Times New Roman"/>
          <w:color w:val="000000" w:themeColor="text1"/>
          <w:sz w:val="24"/>
          <w:szCs w:val="24"/>
        </w:rPr>
        <w:t>ления администрации Усть-Питского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о внесении изменений (дополнений) в Схему.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 Представляет предложения по перемещению нестационарного торгового объекта с места его размещения на компенсационное место размещения (в случае изъятия места размещения нестационарного торгового объекта). </w:t>
      </w:r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5.3. Изменения (дополнения) в Схему вносятся в порядке, установленном для ее разработки и утверждения.</w:t>
      </w:r>
    </w:p>
    <w:p w:rsidR="006526AA" w:rsidRDefault="006526AA" w:rsidP="006526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5.4. 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Копия муниципального нормативного правового акта, которым утверждена схема размещения нестационарных торговых объектов и копии муниципальных нормативных правовых актов, которыми внесены в нее изменения (дополнения), на бумажном носителе, а также в электронной форме, в срок не позднее 14 календарных дней со дня принятия указанных муниципальных нормативных правовых актов направляется для размещения на официальном сайте Енисейского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26AA" w:rsidRDefault="006526AA" w:rsidP="006526AA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5.5.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Схема размещения нестационарных торговых объектов  и вносимые в нее изменения (дополнения) подлежат опубликованию в порядке, установленном для официального опубликования нормативных правовых актов органов исполнительной власти и муниципальных правовых актов уполномоченного органа, а также размещению на официальном сайте администрации Енисейского района  в информационно-телекоммуникационной сети Интернет в срок не позднее пяти рабочих дней со дня их утверждения.</w:t>
      </w:r>
      <w:proofErr w:type="gramEnd"/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a6"/>
        <w:tblW w:w="9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22"/>
      </w:tblGrid>
      <w:tr w:rsidR="006526AA" w:rsidTr="006526AA">
        <w:tc>
          <w:tcPr>
            <w:tcW w:w="4361" w:type="dxa"/>
          </w:tcPr>
          <w:p w:rsidR="006526AA" w:rsidRDefault="006526A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2" w:type="dxa"/>
            <w:hideMark/>
          </w:tcPr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 Положению</w:t>
            </w:r>
          </w:p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 размещении   нестационарных торговых объектов и объектов оказания услуг, расположенных на земельных участках, в зданиях, строениях, сооружениях, находящихся в государственной или муниципальной собственности на т</w:t>
            </w:r>
            <w:r w:rsidR="00DD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ерритории  Усть-Питского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</w:tbl>
    <w:p w:rsidR="006526AA" w:rsidRDefault="006526AA" w:rsidP="006526AA">
      <w:pPr>
        <w:pStyle w:val="a5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 запроса по включению (исключению) нестационарног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торгового(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объекта(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 в(из) схему(ы).</w:t>
      </w:r>
    </w:p>
    <w:p w:rsidR="006526AA" w:rsidRDefault="006526AA" w:rsidP="006526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6AA" w:rsidTr="006526AA">
        <w:tc>
          <w:tcPr>
            <w:tcW w:w="4785" w:type="dxa"/>
          </w:tcPr>
          <w:p w:rsidR="006526AA" w:rsidRDefault="006526A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6AA" w:rsidRDefault="006526A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6AA" w:rsidTr="006526AA">
        <w:tc>
          <w:tcPr>
            <w:tcW w:w="4785" w:type="dxa"/>
          </w:tcPr>
          <w:p w:rsidR="006526AA" w:rsidRDefault="006526A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26AA" w:rsidRDefault="00652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(Руководитель органа (организации) согласовывающег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ей) включение (исключение) нестационарного торгового объекта в Схему)</w:t>
            </w:r>
          </w:p>
        </w:tc>
      </w:tr>
      <w:tr w:rsidR="006526AA" w:rsidTr="006526AA">
        <w:tc>
          <w:tcPr>
            <w:tcW w:w="4785" w:type="dxa"/>
          </w:tcPr>
          <w:p w:rsidR="006526AA" w:rsidRDefault="006526A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6AA" w:rsidRDefault="006526A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6AA" w:rsidTr="006526AA">
        <w:tc>
          <w:tcPr>
            <w:tcW w:w="4785" w:type="dxa"/>
          </w:tcPr>
          <w:p w:rsidR="006526AA" w:rsidRDefault="006526A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26AA" w:rsidRDefault="00652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 И.О.)</w:t>
            </w:r>
          </w:p>
        </w:tc>
      </w:tr>
    </w:tbl>
    <w:p w:rsidR="006526AA" w:rsidRDefault="006526AA" w:rsidP="006526AA">
      <w:pPr>
        <w:pStyle w:val="a5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ЗАПРОС</w:t>
      </w:r>
    </w:p>
    <w:p w:rsidR="006526AA" w:rsidRDefault="006526AA" w:rsidP="006526AA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включению (исключению) нестационарног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 торгового(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 объекта(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 в(из) схему(ы).</w:t>
      </w:r>
    </w:p>
    <w:p w:rsidR="006526AA" w:rsidRDefault="006526AA" w:rsidP="006526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 Вас предоставить информацию о земельно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участке(ах), указанном(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в таблице с уточнением адресного(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ориентира(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(на каждый участок в отдельности):</w:t>
      </w:r>
    </w:p>
    <w:p w:rsidR="006526AA" w:rsidRDefault="006526AA" w:rsidP="006526AA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1979"/>
        <w:gridCol w:w="1394"/>
        <w:gridCol w:w="1868"/>
        <w:gridCol w:w="1844"/>
        <w:gridCol w:w="1702"/>
      </w:tblGrid>
      <w:tr w:rsidR="006526AA" w:rsidTr="006526A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AA" w:rsidRDefault="006526AA">
            <w:pPr>
              <w:ind w:right="-6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AA" w:rsidRDefault="00652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Адресный ориентир*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AA" w:rsidRDefault="00652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объекта*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AA" w:rsidRDefault="00652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размещения*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AA" w:rsidRDefault="00652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 (информация о земельном участке)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AA" w:rsidRDefault="00652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6526AA" w:rsidTr="006526A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AA" w:rsidRDefault="00652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AA" w:rsidRDefault="006526AA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26AA" w:rsidTr="006526A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AA" w:rsidRDefault="00652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AA" w:rsidRDefault="006526AA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26AA" w:rsidTr="006526A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AA" w:rsidRDefault="00652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AA" w:rsidRDefault="006526AA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AA" w:rsidRDefault="00652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 Информация заполняется Уполномоченным органом.</w:t>
      </w: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AA" w:rsidRDefault="006526AA" w:rsidP="006526AA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6526AA" w:rsidRDefault="006526AA" w:rsidP="006526AA">
      <w:pPr>
        <w:spacing w:after="0" w:line="240" w:lineRule="auto"/>
        <w:ind w:left="524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6526AA" w:rsidRDefault="00CA0B47" w:rsidP="006526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Усть-Питского </w:t>
      </w:r>
      <w:r w:rsidR="006526AA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6526AA" w:rsidRDefault="00CA0B47" w:rsidP="006526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1-п  от 06.02.2018г. </w:t>
      </w:r>
      <w:bookmarkStart w:id="2" w:name="_GoBack"/>
      <w:bookmarkEnd w:id="2"/>
    </w:p>
    <w:p w:rsidR="006526AA" w:rsidRDefault="006526AA" w:rsidP="006526AA">
      <w:pPr>
        <w:spacing w:after="0" w:line="240" w:lineRule="auto"/>
        <w:ind w:left="5103"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spacing w:after="0" w:line="240" w:lineRule="auto"/>
        <w:ind w:left="5103"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</w:p>
    <w:p w:rsidR="006526AA" w:rsidRDefault="006526AA" w:rsidP="006526AA">
      <w:pPr>
        <w:pStyle w:val="a5"/>
        <w:ind w:left="5103" w:firstLine="5670"/>
        <w:rPr>
          <w:rFonts w:ascii="Times New Roman" w:hAnsi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tabs>
          <w:tab w:val="left" w:pos="2380"/>
        </w:tabs>
        <w:spacing w:after="0" w:line="240" w:lineRule="auto"/>
        <w:ind w:left="623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526AA" w:rsidRDefault="006526AA" w:rsidP="006526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НЕСТАЦИОНАРНЫХ ТОРГОВЫХ ОБЪЕКТОВ.</w:t>
      </w: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725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3"/>
        <w:gridCol w:w="1116"/>
        <w:gridCol w:w="1114"/>
        <w:gridCol w:w="1114"/>
        <w:gridCol w:w="1114"/>
        <w:gridCol w:w="1531"/>
        <w:gridCol w:w="1662"/>
        <w:gridCol w:w="1811"/>
      </w:tblGrid>
      <w:tr w:rsidR="006526AA" w:rsidTr="006526AA">
        <w:trPr>
          <w:trHeight w:val="2833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6526AA" w:rsidRDefault="00652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</w:t>
            </w:r>
          </w:p>
          <w:p w:rsidR="006526AA" w:rsidRDefault="006526AA">
            <w:pPr>
              <w:spacing w:after="0" w:line="240" w:lineRule="auto"/>
              <w:ind w:left="-45" w:right="-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торгового предприятия в соответствии с ГОСТ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51303-2013 «Торговля. Термины и определения»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Группы</w:t>
            </w:r>
          </w:p>
          <w:p w:rsidR="006526AA" w:rsidRDefault="00652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товаров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spacing w:after="0" w:line="240" w:lineRule="auto"/>
              <w:ind w:left="24" w:right="4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 площади места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НТО*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 функционирования НТО*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tabs>
                <w:tab w:val="left" w:pos="1445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Основания для размещения НТО*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об использовании НТО* субъектами малого или среднего предпринимательства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(+)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(-)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***</w:t>
            </w:r>
          </w:p>
        </w:tc>
      </w:tr>
      <w:tr w:rsidR="006526AA" w:rsidTr="006526AA">
        <w:trPr>
          <w:trHeight w:val="1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spacing w:after="0"/>
              <w:rPr>
                <w:rFonts w:cs="Times New Roman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526AA" w:rsidRDefault="006526AA">
            <w:pPr>
              <w:pStyle w:val="a5"/>
              <w:spacing w:line="276" w:lineRule="auto"/>
              <w:ind w:left="102" w:right="1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spacing w:after="0"/>
              <w:rPr>
                <w:rFonts w:cs="Times New Roman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spacing w:after="0"/>
              <w:rPr>
                <w:rFonts w:cs="Times New Roman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spacing w:after="0"/>
              <w:rPr>
                <w:rFonts w:cs="Times New Roman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spacing w:after="0"/>
              <w:rPr>
                <w:rFonts w:cs="Times New Roman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6AA" w:rsidRDefault="006526AA">
            <w:pPr>
              <w:spacing w:after="0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526AA" w:rsidRDefault="006526AA">
            <w:pPr>
              <w:spacing w:after="0" w:line="240" w:lineRule="auto"/>
              <w:ind w:left="53" w:right="67" w:hanging="9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(**)- НТО,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субъектом малого или среднего предпринимательства</w:t>
      </w: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(***)- НТО,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субъектом малого или среднего предпринимательства</w:t>
      </w: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AA" w:rsidRDefault="006526AA" w:rsidP="0065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974" w:rsidRDefault="00DB5974"/>
    <w:sectPr w:rsidR="00DB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767"/>
    <w:multiLevelType w:val="hybridMultilevel"/>
    <w:tmpl w:val="4E74091E"/>
    <w:lvl w:ilvl="0" w:tplc="26EA2246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6AA"/>
    <w:rsid w:val="000A75C0"/>
    <w:rsid w:val="003D6EE3"/>
    <w:rsid w:val="006526AA"/>
    <w:rsid w:val="00CA0B47"/>
    <w:rsid w:val="00DB5974"/>
    <w:rsid w:val="00D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6A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6526AA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526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52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526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13" Type="http://schemas.openxmlformats.org/officeDocument/2006/relationships/hyperlink" Target="garantF1://12079148.10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ic.academic.ru/dic.nsf/bse/1682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rant-volga.complexdoc.ru/7788/%22%D0%A1%D0%9E%D0%9E%D0%A0%D0%A3%D0%96%D0%95%D0%9D%D0%98%D0%AF%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ic.academic.ru/dic.nsf/fin_enc/166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enc_philosophy/3040" TargetMode="External"/><Relationship Id="rId14" Type="http://schemas.openxmlformats.org/officeDocument/2006/relationships/hyperlink" Target="garantF1://120791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E4DF-C5D4-428A-9195-72068778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4387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ARM_100</dc:creator>
  <cp:keywords/>
  <dc:description/>
  <cp:lastModifiedBy>123</cp:lastModifiedBy>
  <cp:revision>8</cp:revision>
  <cp:lastPrinted>2018-02-06T07:30:00Z</cp:lastPrinted>
  <dcterms:created xsi:type="dcterms:W3CDTF">2018-02-06T03:53:00Z</dcterms:created>
  <dcterms:modified xsi:type="dcterms:W3CDTF">2018-02-06T07:32:00Z</dcterms:modified>
</cp:coreProperties>
</file>