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BD" w:rsidRPr="00893FBD" w:rsidRDefault="00893FBD" w:rsidP="00893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893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93FB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E0CF4EF" wp14:editId="321D50EA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BD" w:rsidRPr="00893FBD" w:rsidRDefault="00893FBD" w:rsidP="00893F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FBD" w:rsidRPr="00893FBD" w:rsidRDefault="006609FC" w:rsidP="00893FB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Усть-Питского </w:t>
      </w:r>
      <w:r w:rsidR="00893FBD" w:rsidRPr="00893F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893FBD" w:rsidRPr="00893FBD" w:rsidRDefault="00893FBD" w:rsidP="00893F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3FBD">
        <w:rPr>
          <w:rFonts w:ascii="Arial" w:eastAsia="Times New Roman" w:hAnsi="Arial" w:cs="Arial"/>
          <w:sz w:val="24"/>
          <w:szCs w:val="24"/>
        </w:rPr>
        <w:t>Енисейского района</w:t>
      </w:r>
    </w:p>
    <w:p w:rsidR="00893FBD" w:rsidRPr="00893FBD" w:rsidRDefault="00893FBD" w:rsidP="00893FB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3FBD"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893FBD" w:rsidRPr="00893FBD" w:rsidRDefault="00893FBD" w:rsidP="00893FB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3FB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93FBD" w:rsidRPr="00893FBD" w:rsidRDefault="00893FBD" w:rsidP="00893FB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93FB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93FBD">
        <w:rPr>
          <w:rFonts w:ascii="Arial" w:eastAsia="Times New Roman" w:hAnsi="Arial" w:cs="Arial"/>
          <w:sz w:val="24"/>
          <w:szCs w:val="24"/>
          <w:lang w:eastAsia="ru-RU"/>
        </w:rPr>
        <w:t>От  20.11. 201</w:t>
      </w:r>
      <w:r w:rsidR="006609FC">
        <w:rPr>
          <w:rFonts w:ascii="Arial" w:eastAsia="Times New Roman" w:hAnsi="Arial" w:cs="Arial"/>
          <w:sz w:val="24"/>
          <w:szCs w:val="24"/>
          <w:lang w:eastAsia="ru-RU"/>
        </w:rPr>
        <w:t xml:space="preserve">8 г.                         </w:t>
      </w:r>
      <w:r w:rsidR="00410138">
        <w:rPr>
          <w:rFonts w:ascii="Arial" w:eastAsia="Times New Roman" w:hAnsi="Arial" w:cs="Arial"/>
          <w:sz w:val="24"/>
          <w:szCs w:val="24"/>
          <w:lang w:eastAsia="ru-RU"/>
        </w:rPr>
        <w:t xml:space="preserve">  с.Усть-Пит</w:t>
      </w:r>
      <w:r w:rsidRPr="00893FB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609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27</w:t>
      </w:r>
      <w:r w:rsidRPr="00893FBD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FBD" w:rsidRPr="00893FBD" w:rsidRDefault="00893FBD" w:rsidP="00893F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В соответствии со статьей 99 Федерального закона от 05.04.2013 года № 44-ФЗ "О контрактной системе в сфере закупок товаров, работ, услуг для обеспечения государственных и муниципальных нужд", с приказом Федерального казначейства от 12.03.2018 № 14н руково</w:t>
      </w:r>
      <w:r w:rsidR="006609FC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дствуясь, Уставом Усть-Питского </w:t>
      </w:r>
      <w:r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сельсовета </w:t>
      </w:r>
      <w:proofErr w:type="gramStart"/>
      <w:r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П</w:t>
      </w:r>
      <w:proofErr w:type="gramEnd"/>
      <w:r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О С Т А Н О В Л Я Ю:</w:t>
      </w:r>
    </w:p>
    <w:p w:rsidR="00893FBD" w:rsidRPr="00893FBD" w:rsidRDefault="00893FBD" w:rsidP="00893F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1. Утвердить Порядок осуществления </w:t>
      </w:r>
      <w:proofErr w:type="gramStart"/>
      <w:r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контроля за</w:t>
      </w:r>
      <w:proofErr w:type="gramEnd"/>
      <w:r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соблюдением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 органом внутреннего муниципального финансового контроля (далее - Порядок), согласно приложению к настоящему постановлению.</w:t>
      </w:r>
      <w:r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Pr="00893FBD">
        <w:rPr>
          <w:rFonts w:ascii="Arial" w:eastAsia="Times New Roman" w:hAnsi="Arial" w:cs="Arial"/>
          <w:sz w:val="24"/>
          <w:szCs w:val="24"/>
          <w:lang w:eastAsia="ru-RU"/>
        </w:rPr>
        <w:t xml:space="preserve">           2. </w:t>
      </w:r>
      <w:proofErr w:type="gramStart"/>
      <w:r w:rsidRPr="00893FB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93FB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 </w:t>
      </w:r>
    </w:p>
    <w:p w:rsidR="00893FBD" w:rsidRPr="00893FBD" w:rsidRDefault="00893FBD" w:rsidP="00893F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 w:rsidRPr="00893FBD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инфор</w:t>
      </w:r>
      <w:r w:rsidR="006609FC">
        <w:rPr>
          <w:rFonts w:ascii="Arial" w:eastAsia="Times New Roman" w:hAnsi="Arial" w:cs="Arial"/>
          <w:sz w:val="24"/>
          <w:szCs w:val="24"/>
          <w:lang w:eastAsia="ru-RU"/>
        </w:rPr>
        <w:t>мационном издании « Усть-Питский вестник</w:t>
      </w:r>
      <w:r w:rsidRPr="00893FBD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FBD" w:rsidRDefault="00893FBD" w:rsidP="00893F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09FC" w:rsidRPr="00893FBD" w:rsidRDefault="006609FC" w:rsidP="00893F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Усть-Питского сельсовета                                      В.В. Семенов </w:t>
      </w: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FBD" w:rsidRPr="00893FBD" w:rsidRDefault="00893FBD" w:rsidP="00893FBD">
      <w:pPr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93FBD" w:rsidRPr="00893FBD" w:rsidRDefault="00893FBD" w:rsidP="00893FBD">
      <w:pPr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93FBD" w:rsidRPr="00893FBD" w:rsidRDefault="00893FBD" w:rsidP="00893FBD">
      <w:pPr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93FBD" w:rsidRPr="00893FBD" w:rsidRDefault="00893FBD" w:rsidP="00893FBD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3FBD" w:rsidRPr="00893FBD" w:rsidRDefault="00893FBD" w:rsidP="00893FBD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3FBD" w:rsidRPr="00893FBD" w:rsidRDefault="00893FBD" w:rsidP="00893FBD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93FB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3F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3FBD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893FBD" w:rsidRPr="00893FBD" w:rsidRDefault="00893FBD" w:rsidP="00893F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3FB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93FBD" w:rsidRPr="00893FBD" w:rsidRDefault="006609FC" w:rsidP="00893F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Усть-Питского </w:t>
      </w:r>
      <w:r w:rsidR="00893FBD" w:rsidRPr="00893FB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93FBD" w:rsidRPr="00893FBD" w:rsidRDefault="006609FC" w:rsidP="00893FB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20.11.2018 № 27</w:t>
      </w:r>
      <w:r w:rsidR="00893FBD" w:rsidRPr="00893FBD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93FBD" w:rsidRPr="007033BF" w:rsidRDefault="00893FBD" w:rsidP="00DE15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</w:p>
    <w:p w:rsidR="00893FBD" w:rsidRPr="00893FBD" w:rsidRDefault="007033BF" w:rsidP="00DE15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bookmarkStart w:id="1" w:name="Par31"/>
      <w:bookmarkEnd w:id="1"/>
      <w:r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 xml:space="preserve">                                            </w:t>
      </w:r>
      <w:r w:rsidR="00893FBD" w:rsidRPr="00893FBD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Порядок 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893FBD" w:rsidRPr="00893FBD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осуществления</w:t>
      </w:r>
      <w:r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 xml:space="preserve">  органом внутреннего  муниципального финансового </w:t>
      </w:r>
      <w:r w:rsidR="00893FBD" w:rsidRPr="00893FBD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 xml:space="preserve"> </w:t>
      </w:r>
      <w:proofErr w:type="gramStart"/>
      <w:r w:rsidR="00893FBD" w:rsidRPr="00893FBD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 xml:space="preserve"> соблюдением Ф</w:t>
      </w:r>
      <w:r w:rsidR="00893FBD" w:rsidRPr="00893FBD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едерального закона от 05 апреля 2013 года №44-ФЗ «О контрактной системе в сфере закупок товаров, работ, услуг для обеспечения государственных и муниципальн</w:t>
      </w:r>
      <w:r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ых нужд»</w:t>
      </w:r>
    </w:p>
    <w:p w:rsidR="00893FBD" w:rsidRPr="00893FBD" w:rsidRDefault="00893FBD" w:rsidP="00DE15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</w:p>
    <w:p w:rsidR="00893FBD" w:rsidRPr="007033BF" w:rsidRDefault="007033BF" w:rsidP="00DE15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</w:pPr>
      <w:r w:rsidRPr="007033BF"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  <w:t xml:space="preserve">                                   </w:t>
      </w:r>
      <w:r w:rsidR="00893FBD" w:rsidRPr="007033BF"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  <w:t>I. Общие положения</w:t>
      </w:r>
    </w:p>
    <w:p w:rsidR="00291FF3" w:rsidRDefault="00945B88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1.</w:t>
      </w:r>
      <w:r w:rsidR="007033BF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Настоящий  Порядок осуществляется органом муниципального финансового  контроля за соблюдением  Федерального закона  от 5 апреля 2013 г. № 44-ФЗ « О контрактной системе  в сфере закупок  товаров</w:t>
      </w:r>
      <w:proofErr w:type="gramStart"/>
      <w:r w:rsidR="007033BF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 w:rsidR="007033BF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работ, услуг для  обеспечения  государственных и муниципальных нужд» ( далее-  Общие требования , Органы контроля, Федеральный закон)  разработан в целях  осуществления  контроля за соблюдением  Федерального закона  Органами контроля ( далее- Порядок).</w:t>
      </w: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  <w:t xml:space="preserve">    </w:t>
      </w:r>
      <w:r w:rsidR="007033BF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2.  Деятельность Органа  контроля по контролю за соблюдением  Федерального закона ( дале</w:t>
      </w:r>
      <w:proofErr w:type="gramStart"/>
      <w:r w:rsidR="007033BF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е-</w:t>
      </w:r>
      <w:proofErr w:type="gramEnd"/>
      <w:r w:rsidR="007033BF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деятельность по контролю)  должна основываться на принципах  законности,  объективности, эффективности,  независимости, профессиональной компетенции , достоверности  результатов и гласности. </w:t>
      </w:r>
      <w:r w:rsidR="007033BF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3.  Деятельность по контролю  осуществляется по средством  проведения  плановых и внеплановых  проверок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далее – контрольные мероприятия). Проверки подразделяются  на выездные и камеральные, а также встречные  проверки,   проводимые в рамках выездных и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или)   камеральных проверок.</w:t>
      </w: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  <w:t xml:space="preserve">    4.  Должностные лица, осуществляющие контроль  утверждаются  распоряжением администрации Усть-Питского сельсовета.</w:t>
      </w: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  <w:t xml:space="preserve">    5.  </w:t>
      </w:r>
      <w:r w:rsidR="00291FF3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Должностные лица</w:t>
      </w:r>
      <w:proofErr w:type="gramStart"/>
      <w:r w:rsidR="00291FF3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 w:rsidR="00291FF3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осуществляющие контроль, обязаны:</w:t>
      </w:r>
    </w:p>
    <w:p w:rsidR="00291FF3" w:rsidRDefault="00291FF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а) соблюдать  требования  нормативных правовых  актов в установленной  сфере деятельности  Органа контроля;</w:t>
      </w:r>
    </w:p>
    <w:p w:rsidR="00291FF3" w:rsidRDefault="00291FF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б) проводить контрольные мероприятия  в соответствии с распоряжением  администрации Усть-Питского сельсовета;</w:t>
      </w:r>
    </w:p>
    <w:p w:rsidR="00291FF3" w:rsidRDefault="00291FF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в) знакомить руководителя или уполномоченное лицо  субъекта  контрол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я-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заказчиков, контрактных служб , контрактных управляющих,  уполномоченных органов, уполномоченных учреждений , осуществляющих  действия, направленные  на осуществление закупок товаров, работ, услуг для  обеспечения муниципальных нужд, -  с копией распоряжения  Органа контроля  о назначении контрольного мероприятия, о приостановлении, возобновлении, продлении срока проведения  выездной  и камеральной  проверок, об изменении состава проверочной группы Органа контроля, а  также  с результатами выездной и камеральной проверки;</w:t>
      </w:r>
    </w:p>
    <w:p w:rsidR="00D21195" w:rsidRDefault="00291FF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г) при выявлении факта  совершения  действия ( бездействия) , содержащего признаки состава  преступления, направлять в правоохранительные органы  информацию о таком факте  и ( или)  документы </w:t>
      </w:r>
      <w:r w:rsidR="00D21195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и иные материалы,  подтверждающие такой факт, в течени</w:t>
      </w:r>
      <w:proofErr w:type="gramStart"/>
      <w:r w:rsidR="00D21195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и</w:t>
      </w:r>
      <w:proofErr w:type="gramEnd"/>
      <w:r w:rsidR="00D21195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3 рабочих дней с даты  выявления  такого факта  по решению главы  администрации Усть-Питского сельсовета;</w:t>
      </w:r>
    </w:p>
    <w:p w:rsidR="00D21195" w:rsidRDefault="00D21195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д) при выявлении обстоятельств  и фактов, свидетельствующих  о признаках  нарушений , относящихся к компетенции  другого государственного  ( муниципального ) органа ( должностного лица) , направлять информацию о  таких обстоятельствах  и  фактах  в соответствующий  орган  ( должностному лицу)  в </w:t>
      </w: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lastRenderedPageBreak/>
        <w:t>течени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10 рабочих дней с даты  выявления  таких обстоятельств  и  фактов по  решению главы администрации Усть-Питского сельсовета.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6.  Должностные лица,  осуществляющие контроль, в соответствии  с  частью 27 статьи 99 Федерального закона имеют право:</w:t>
      </w:r>
    </w:p>
    <w:p w:rsidR="00D21195" w:rsidRDefault="00D21195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а)  запрашивать и получать  на основании мотивированного  запроса   в письменной форме документы и информацию,  необходимые для  проведения  контрольных мероприятий;</w:t>
      </w:r>
    </w:p>
    <w:p w:rsidR="009A3EE0" w:rsidRDefault="00D21195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б)  при осуществлении контрольных мероприятий  беспрепятственно  по  предъявлении  служебных удостоверений  и копий распоряжения  о  назначении контрольного мероприятия  посещать помещения  и территории,  которые занимают субъект</w:t>
      </w:r>
      <w:r w:rsidR="009A3EE0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ы  контроля, требовать предъявле</w:t>
      </w: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ния </w:t>
      </w:r>
      <w:r w:rsidR="009A3EE0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поставленных товаров, результатов выполненных работ, оказанных услуг, а  также проводить необходимые  экспертизы и другие мероприятия по  контролю;</w:t>
      </w:r>
    </w:p>
    <w:p w:rsidR="009A3EE0" w:rsidRDefault="009A3EE0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в)  выдавать обязательные для исполнения предписания об устранении  выявленных  нарушений  законодательства Российской Федерации и иных  нормативных правовых актов в сфере закупок  товаров, работ, услуг для обеспечения  государственных и муниципальных ну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жд в сл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учаях, предусмотренных  законодательством Российской Федерации;</w:t>
      </w:r>
    </w:p>
    <w:p w:rsidR="009A3EE0" w:rsidRDefault="009A3EE0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г)  составлять протоколы  об административных нарушениях, связанных  с нарушением законодательства Российской Федерации и иных нормативных правовых актов  о контрактной системе  в сфере закупок,  рассматривать дела  о таких  административных  правонарушениях в порядке,  установленном законодательством  Российской Федерации, и принимать  меры по их предотвращению;</w:t>
      </w:r>
    </w:p>
    <w:p w:rsidR="00C331CA" w:rsidRDefault="009A3EE0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д)  обращаться в суд, арбитражный суд с исками о признании  осуществленных закупок недействительными в соответствии  с Гражданским  кодексом Российской Федерации</w:t>
      </w:r>
      <w:r w:rsidR="00C331CA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</w:t>
      </w:r>
      <w:proofErr w:type="gramStart"/>
      <w:r w:rsidR="00C331CA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 w:rsidR="00C331CA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Собрание законодательства  Российской Федерации , 1994, № 32, ст.3301; 2018, № 1, ст.43).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C331CA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7.  Все документы, составляемые должностными  лицами Органа  контроля в рамках  контрольного мероприятия, приобщаются к материалам  контрольного мероприятия</w:t>
      </w:r>
      <w:proofErr w:type="gramStart"/>
      <w:r w:rsidR="00C331CA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 w:rsidR="00C331CA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учитываются и хранятся, в том числе с применением автоматизированных   информационных систем.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C331CA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8.  Запросы о представлении документов  и информации, акты проверок, предписания вручаются руководителям  или  уполномоченным  должностным  лицам  субъектов  контроля ( дале</w:t>
      </w:r>
      <w:proofErr w:type="gramStart"/>
      <w:r w:rsidR="00C331CA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е-</w:t>
      </w:r>
      <w:proofErr w:type="gramEnd"/>
      <w:r w:rsidR="00C331CA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представитель субъекта контроля)  либо направляются  заказным почтовым отправлением  с уведомлением  о вручении или иным способом, свидетельствующим  о дате его получения адресатом, в  том числе с  применением  автоматизированных  информационных систем.</w:t>
      </w:r>
    </w:p>
    <w:p w:rsidR="00C331CA" w:rsidRDefault="00C331CA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9.  Срок  предоставления  субъектом контроля документов  и информации  устанавливается в запросе   и отчитывается 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с даты  получения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запроса субъектом контроля.</w:t>
      </w:r>
    </w:p>
    <w:p w:rsidR="00C331CA" w:rsidRDefault="00C331CA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10.  Порядок использования  единой информационной системы в сфере  закупок, а также  документооборота   в единой информационной  системе в сфере  закупок при осуществлении деятельности по контролю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предусмотренный пунктом 5 части 11 статьи 99 Федерального закона, должен соответствовать требованиям  Правил ведения реестра жалоб,  плановых и внеплановых проверок, принятых по ним  решений и  выданных  предписаний, утвержденных  постановлением Правительства Российской Федерации от 27 октября 2015 года № 1148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Собрание законодательства  Российской Федерации , 2015, № 45 , ст.6246).</w:t>
      </w:r>
    </w:p>
    <w:p w:rsidR="00D14BDC" w:rsidRDefault="00C331CA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 Обязательными документами  для размещения в единой  информационной системе  в сфере закупок являются отчет о </w:t>
      </w:r>
      <w:r w:rsidR="00D14BDC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результатах  выездной и камеральной проверки, который оформляется  в соответстви</w:t>
      </w:r>
      <w:r w:rsidR="00AE0089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и  с пунктом 41</w:t>
      </w:r>
      <w:r w:rsidR="00126E0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Порядка</w:t>
      </w:r>
      <w:proofErr w:type="gramStart"/>
      <w:r w:rsidR="00126E0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</w:t>
      </w:r>
      <w:r w:rsidR="00D14BDC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,</w:t>
      </w:r>
      <w:proofErr w:type="gramEnd"/>
      <w:r w:rsidR="00D14BDC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</w:t>
      </w:r>
      <w:r w:rsidR="00D14BDC">
        <w:rPr>
          <w:rFonts w:ascii="Arial" w:eastAsia="Times New Roman" w:hAnsi="Arial" w:cs="Arial"/>
          <w:color w:val="3B2D36"/>
          <w:sz w:val="24"/>
          <w:szCs w:val="24"/>
          <w:lang w:eastAsia="ru-RU"/>
        </w:rPr>
        <w:lastRenderedPageBreak/>
        <w:t xml:space="preserve">предписание , выданное субъекту контроля в соответствии  с подпунктом </w:t>
      </w:r>
      <w:r w:rsidR="00AE0089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«а»  пункта 41</w:t>
      </w:r>
      <w:r w:rsidR="00126E0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Порядка</w:t>
      </w:r>
      <w:r w:rsidR="00D14BDC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D14BDC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11.  Должностные лица</w:t>
      </w:r>
      <w:proofErr w:type="gramStart"/>
      <w:r w:rsidR="00D14BDC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 w:rsidR="00D14BDC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осуществляющие контроль, несут  ответственность за решения и действия ( бездействие) , принимаемые  ( осуществляемые) в процессе  осуществления контрольных мероприятий, в  соответствии с законодательством Российской Федерации.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D14BDC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12.  К процедурам осуществления  контрольного мероприятия относятся назначение контрольного мероприятия</w:t>
      </w:r>
      <w:proofErr w:type="gramStart"/>
      <w:r w:rsidR="00D14BDC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 w:rsidR="00D14BDC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проведение контрольного  мероприятия и реализация  результатов проведения контрольного мероприятия .     </w:t>
      </w:r>
    </w:p>
    <w:p w:rsidR="00D14BDC" w:rsidRPr="00D14BDC" w:rsidRDefault="00D14BDC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</w:t>
      </w:r>
    </w:p>
    <w:p w:rsidR="00D14BDC" w:rsidRPr="00D14BDC" w:rsidRDefault="00D14BDC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</w:pPr>
      <w:r w:rsidRPr="00D14BDC"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  <w:t xml:space="preserve">                                 </w:t>
      </w:r>
      <w:r w:rsidRPr="00D14BDC">
        <w:rPr>
          <w:rFonts w:ascii="Arial" w:eastAsia="Times New Roman" w:hAnsi="Arial" w:cs="Arial"/>
          <w:b/>
          <w:color w:val="3B2D36"/>
          <w:sz w:val="24"/>
          <w:szCs w:val="24"/>
          <w:lang w:val="en-US" w:eastAsia="ru-RU"/>
        </w:rPr>
        <w:t>II</w:t>
      </w:r>
      <w:r w:rsidRPr="00D14BDC"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  <w:t>.</w:t>
      </w:r>
      <w:r w:rsidRPr="00D14BDC">
        <w:rPr>
          <w:rFonts w:ascii="Arial" w:eastAsia="Times New Roman" w:hAnsi="Arial" w:cs="Arial"/>
          <w:b/>
          <w:color w:val="3B2D36"/>
          <w:sz w:val="24"/>
          <w:szCs w:val="24"/>
          <w:lang w:val="en-US" w:eastAsia="ru-RU"/>
        </w:rPr>
        <w:t xml:space="preserve"> </w:t>
      </w:r>
      <w:r w:rsidRPr="00D14BDC"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  <w:t>Назначение контрольных мероприятий</w:t>
      </w:r>
    </w:p>
    <w:p w:rsidR="00D14BDC" w:rsidRDefault="00D14BDC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</w:p>
    <w:p w:rsidR="00D74DE3" w:rsidRDefault="00D14BDC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13.  Контрольное мероприятие проводится  должностным лицом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должностными лицами) Органа контроля на основании распоряжения  администрации Усть-Питского сельсовета.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14.  Распоряжение Органа контроля  о назначении контрольного мероприятия должен содержать следующие сведения:</w:t>
      </w:r>
    </w:p>
    <w:p w:rsidR="00D74DE3" w:rsidRDefault="00D74DE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а)  наименование субъекта контроля;</w:t>
      </w:r>
    </w:p>
    <w:p w:rsidR="00D74DE3" w:rsidRDefault="00D74DE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б)  место нахождения субъекта контроля;</w:t>
      </w:r>
    </w:p>
    <w:p w:rsidR="00D74DE3" w:rsidRDefault="00D74DE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в)  место фактического осуществления деятельности субъекта контроля;</w:t>
      </w:r>
    </w:p>
    <w:p w:rsidR="00D74DE3" w:rsidRDefault="00D74DE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г)   проверяемый период;</w:t>
      </w:r>
    </w:p>
    <w:p w:rsidR="00D74DE3" w:rsidRDefault="00D74DE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д)  основание проведения контрольного мероприятия;</w:t>
      </w:r>
    </w:p>
    <w:p w:rsidR="00D74DE3" w:rsidRDefault="00D74DE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е)  тему контрольного мероприятия;</w:t>
      </w:r>
    </w:p>
    <w:p w:rsidR="00D74DE3" w:rsidRDefault="00D74DE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ж)  фамилия, имя, отчество ( последне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е-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при наличии) должностного лица Органа контроля ( при проведении камеральной проверки одним  должностным лицом), членом проверочной группы, руководителя  проверочной группы ,  руководителя проверочной  группы Органа контроля ( при проведении  контрольного мероприятия  проверочной группой),  уполномоченных на проведение  контрольного мероприятия, а также экспертов, представителей экспертных  организаций,  привлекаемых к проведению  контрольного мероприятия; </w:t>
      </w:r>
    </w:p>
    <w:p w:rsidR="00D74DE3" w:rsidRDefault="00D74DE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з)  срок проведения контрольного мероприятия;</w:t>
      </w:r>
    </w:p>
    <w:p w:rsidR="00A16CEF" w:rsidRDefault="00D74DE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и)  перечень основных вопросов, подлежащих  изучению  в ходе проведения  контрольного мероприятия.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A16CEF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15.  Плановые проверки осуществляются  в соответствии с утвержденным планом контрольных мероприятий Органа контроля.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A16CEF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16.  Периодичность проведения плановых проверок в отношении  одного  субъекта  контроля должна составлять не более 1 раза в год.</w:t>
      </w:r>
    </w:p>
    <w:p w:rsidR="00A16CEF" w:rsidRDefault="00A16CEF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17.  Внеплановые проверки проводятся  в соответствии  с решением  руководителя 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заместителя руководителя)  Органа контроля, принятого:</w:t>
      </w:r>
    </w:p>
    <w:p w:rsidR="00A16CEF" w:rsidRDefault="00A16CEF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а) 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 принятых в соответствии с ним нормативно правовых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правовых) актов;</w:t>
      </w:r>
    </w:p>
    <w:p w:rsidR="00A16CEF" w:rsidRDefault="00A16CEF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б)  в случае истечения срока исполнения ранее выданного предписания;</w:t>
      </w:r>
    </w:p>
    <w:p w:rsidR="00A16CEF" w:rsidRDefault="00A16CEF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в)  в случае, предусмо</w:t>
      </w:r>
      <w:r w:rsidR="00AE0089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тренном подпунктом «в» пункта 41</w:t>
      </w: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Порядка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.</w:t>
      </w:r>
    </w:p>
    <w:p w:rsidR="00A16CEF" w:rsidRDefault="00A16CEF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</w:p>
    <w:p w:rsidR="00A16CEF" w:rsidRDefault="00A16CEF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 w:rsidRPr="00A16CEF"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  <w:t xml:space="preserve">                                </w:t>
      </w:r>
      <w:proofErr w:type="gramStart"/>
      <w:r w:rsidRPr="00A16CEF">
        <w:rPr>
          <w:rFonts w:ascii="Arial" w:eastAsia="Times New Roman" w:hAnsi="Arial" w:cs="Arial"/>
          <w:b/>
          <w:color w:val="3B2D36"/>
          <w:sz w:val="24"/>
          <w:szCs w:val="24"/>
          <w:lang w:val="en-US" w:eastAsia="ru-RU"/>
        </w:rPr>
        <w:t xml:space="preserve">III  </w:t>
      </w:r>
      <w:r w:rsidRPr="00A16CEF"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  <w:t>Проведение</w:t>
      </w:r>
      <w:proofErr w:type="gramEnd"/>
      <w:r w:rsidRPr="00A16CEF"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  <w:t xml:space="preserve"> контрольных мероприятий</w:t>
      </w:r>
    </w:p>
    <w:p w:rsidR="00893FBD" w:rsidRDefault="00893FBD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126E0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18.  Камеральная проверка  может проводиться  одним должностным  лицом или проверочной  группой Органа контроля.</w:t>
      </w:r>
      <w:r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126E0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19.  Выездная проверка проводится проверочной группой Органа  контроля в составе   не менее двух должностных лиц Органа контроля.</w:t>
      </w:r>
    </w:p>
    <w:p w:rsidR="00126E0D" w:rsidRDefault="00126E0D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lastRenderedPageBreak/>
        <w:t xml:space="preserve">    20.  Руководителем  проверочной группы Органа  контроля назначается  должностное лицо Органа контроля, уполномоченное составлять протоколы  об административных правонарушениях.</w:t>
      </w:r>
    </w:p>
    <w:p w:rsidR="00126E0D" w:rsidRPr="00893FBD" w:rsidRDefault="00126E0D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  В случае камеральная проверка проводится одним должностным лицом Органа контроля, данное должностное лицо  должно быть 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уполномочено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составлять  протоколы  об административных  правонарушениях.</w:t>
      </w:r>
    </w:p>
    <w:p w:rsidR="003D01C7" w:rsidRDefault="00126E0D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21.  Камеральная проверка проводится по месту нахождения Органа  контроля на основании документов и информации, представленных  субъектом контроля по запросу Органа контроля</w:t>
      </w:r>
      <w:r w:rsidR="00B551EB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, а также  документов  и информации, полученных  в результате анализа данных единой  информационной системы в сфере закупок.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B551EB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22.  Срок проведения  камеральной проверки не может превышать 20 рабочих дней со дня  получения  от субъекта контроля документов  и  информации по запросу  Органа контроля.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B551EB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23.  При проведении камеральной проверки  должностным лицом  Органа контроля ( при проведении камеральной проверки одним должностным лицом)  либо проверочной группой  Органа контроля  проводится проверка полноты представленных  субъектом контроля  документов и информации по запросу Органа контроля в течени</w:t>
      </w:r>
      <w:proofErr w:type="gramStart"/>
      <w:r w:rsidR="00B551EB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и</w:t>
      </w:r>
      <w:proofErr w:type="gramEnd"/>
      <w:r w:rsidR="00B551EB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3 рабочих дней со дня  получения от  субъекта  контроля таких документов и информации.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B551EB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24.  </w:t>
      </w:r>
      <w:proofErr w:type="gramStart"/>
      <w:r w:rsidR="00B551EB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В случае если  по результатам  проверки полноты  представленных  субъектом контроля документов и информации в соответствии  с пунктом 23 Порядка установлено, что  субъектом контроля  не в полном объеме  представлены  запрошенные документы и информация, проведение  камеральной проверки приос</w:t>
      </w:r>
      <w:r w:rsidR="003D01C7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танавливается  в соответствии  с подпунктом «г»   пункта 31  Порядка со дня  окончания проверки полноты представленных  субъектом контроля документов и информации.</w:t>
      </w:r>
      <w:proofErr w:type="gramEnd"/>
    </w:p>
    <w:p w:rsidR="003D01C7" w:rsidRDefault="003D01C7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Одновременно  с направлением     копии решения о приостановлении  камеральной проверки  в соответствии  с пунктом 33 Порядка в адрес субъекта  контроля направляется повторный запрос о представлении  недостающих  документов и информации, необходимых  для проведения  проверки.</w:t>
      </w:r>
    </w:p>
    <w:p w:rsidR="003D01C7" w:rsidRDefault="003D01C7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В случае непредставления  субъектом  контроля документов  и информации  по повторному запросу Органа контроля по истечении срока  приостановления проверки   в соответствии с  пунктом «г» пункта 31 Порядка проверка возобновляется.</w:t>
      </w:r>
    </w:p>
    <w:p w:rsidR="003D01C7" w:rsidRDefault="003D01C7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Факт непредставления  субъектом контроля  документов и информации  фиксируется в акте, который оформляется  по результатам проверки.</w:t>
      </w:r>
    </w:p>
    <w:p w:rsidR="00AE0089" w:rsidRDefault="003D01C7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25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.</w:t>
      </w:r>
      <w:r w:rsidR="00AE0089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Выездная проверка проводится  по месту нахождения  и месту фактического осуществления деятельности субъекта контроля.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AE0089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26.  Срок проведения  выездной  проверки не может превышать 30 рабочих дней.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AE0089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27.  В ходе выездной проверки проводятся  контрольные действия  по  документальному  и фактическому изучению деятельности субъекта  контроля.</w:t>
      </w:r>
    </w:p>
    <w:p w:rsidR="007A77A3" w:rsidRDefault="00AE0089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  Контрольные действия по документальному изучению проводятся  путем анализа  финансовых, бухгалтерских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отчетных документов, документов о планировании и осуществлении закупок и иных  документов  субъекта контроля  с учетом устных и письменных объяснений  должностных,  материально ответственных лиц субъекта  контроля  и осуществления  других  действий по контролю.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7A77A3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 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 по контролю.</w:t>
      </w:r>
    </w:p>
    <w:p w:rsidR="007A77A3" w:rsidRDefault="007A77A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lastRenderedPageBreak/>
        <w:t xml:space="preserve">    28.  Срок проведения  выездной  или камеральной  проверки может быть продлен  не более чем на 10 рабочих  дней по решению руководителя 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заместителя руководителя) Органа контроля.</w:t>
      </w:r>
    </w:p>
    <w:p w:rsidR="007A77A3" w:rsidRDefault="007A77A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  Решение о продлении срока контрольного мероприятия  принимается  на  основании мотивированного обращения должностного лица Органа контроля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при проведении камеральной проверки одним должностным лицом).</w:t>
      </w:r>
    </w:p>
    <w:p w:rsidR="002462C6" w:rsidRDefault="007A77A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  Основанием  продления срока контрольного мероприятия  является  получение в ходе   проведения проверки информации о наличии в  деятельности субъекта контроля нарушений законодательства Российской Федерации о контрактной  системе в сфере закупок товаров, работ, услуг для обеспечения государственных и материальных нужд и принятых в </w:t>
      </w:r>
      <w:r w:rsidR="002462C6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соответствии с ним  нормативных правовых </w:t>
      </w:r>
      <w:proofErr w:type="gramStart"/>
      <w:r w:rsidR="002462C6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 w:rsidR="002462C6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правовых ) актов, требующих дополнительного изучения.</w:t>
      </w:r>
    </w:p>
    <w:p w:rsidR="002462C6" w:rsidRDefault="007A77A3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</w:t>
      </w:r>
      <w:r w:rsidR="002462C6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29.  В рамках выездной  или камеральной проверки проводится встречная проверка по решению главы администрации Усть-Питского сельсовета.</w:t>
      </w:r>
    </w:p>
    <w:p w:rsidR="00327832" w:rsidRDefault="002462C6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  При проведении встречной проверки проводятся контрольные действия в целях установления и ( или ) подтверждения  либо опровержение фактов </w:t>
      </w:r>
      <w:r w:rsidR="00327832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нарушений законодательства Российской Федерации о контактной системе  в сфере закупок</w:t>
      </w:r>
      <w:proofErr w:type="gramStart"/>
      <w:r w:rsidR="00327832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 w:rsidR="00327832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работ, услуг для обеспечения  государственных  и муниципальных нужд и принятых  в соответствии  с ним нормативных  правовых ( правовых) актов.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 w:rsidR="00327832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30.  Встречная проверка проводится  в порядке,   установленном   Порядком для выездных и камеральных проверок в соответствии с пунктами 18-21, 25,27.</w:t>
      </w:r>
    </w:p>
    <w:p w:rsidR="00327832" w:rsidRDefault="00327832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  Срок проведения  встречной проверки не может превышать 20 рабочих  дней.</w:t>
      </w:r>
    </w:p>
    <w:p w:rsidR="00327832" w:rsidRDefault="00327832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31.  Проведение выездной  или камеральной  проверки по решению  главы администрации Усть-Питского сельсовета, приостанавливается  на  общий срок  не более 30 рабо</w:t>
      </w:r>
      <w:r w:rsidR="00AD7182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чих  дней  в следующих  случаях:</w:t>
      </w:r>
    </w:p>
    <w:p w:rsidR="00AD7182" w:rsidRDefault="00AD7182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а)  на период  проведения встречной проверки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но не более  чем на 20 рабочих  дней ;</w:t>
      </w:r>
    </w:p>
    <w:p w:rsidR="00AD7182" w:rsidRDefault="00AD7182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б)  на период организации   и проведения экспертиз, но не более  чем  на 20 рабочих дней;</w:t>
      </w:r>
    </w:p>
    <w:p w:rsidR="00AD7182" w:rsidRDefault="00AD7182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в)  на период воспрепятствования  проведению контрольного мероприятия   и ( или)  уклонения  от проведения  контрольного  мероприятия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но не более чем  на 20 рабочих дней;</w:t>
      </w:r>
    </w:p>
    <w:p w:rsidR="00AD7182" w:rsidRDefault="00AD7182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г)  на период,  необходимый для представления  субъектом контроля  документов и информации  по повторному запросу Органа контроля</w:t>
      </w:r>
      <w:r w:rsidR="00295C5A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в соответствии  с пунктом  24 Порядка,  но не более чем на 10 рабочих дней;</w:t>
      </w:r>
    </w:p>
    <w:p w:rsidR="00893FBD" w:rsidRDefault="00295C5A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д)  на период не более 20 рабочих дней при наличии обстоятельств, которые делают возможным  дальнейшее проведение  контрольного мероприятия  по причинам, не зависящим  от должностного лица Органа контроля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при  проведении  камеральной проверки  одним должностным  лицом) либо  проверочной группы Органа  контроля, включая наступление обстоятельств непреодолимой силы.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32.  Решение о возобновлении    проведения выездной  или камеральной  проверки  принимается в срок не более 2 рабочих дней:</w:t>
      </w:r>
    </w:p>
    <w:p w:rsidR="00295C5A" w:rsidRDefault="00295C5A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а)  после завершения  проведения  встречной проверки  и ( или) экспертизы согласно  подпунктом «а»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«б» пункта 31 Порядка;</w:t>
      </w:r>
    </w:p>
    <w:p w:rsidR="000B5EA0" w:rsidRDefault="00295C5A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б)  после устранения причин приостановления проведения проверки,  указанных в подпунктах «</w:t>
      </w:r>
      <w:r w:rsidR="000B5EA0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в»- «д» пункта 31 Порядка.</w:t>
      </w:r>
    </w:p>
    <w:p w:rsidR="000B5EA0" w:rsidRDefault="000B5EA0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в)  после истечения  срока приостановления проверки   в соответствии   с подпунктами «в» - «д» пункта 31 Порядка.</w:t>
      </w:r>
    </w:p>
    <w:p w:rsidR="000B5EA0" w:rsidRDefault="000B5EA0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33.  Решение о продлении срока проведения  выездной  или камеральной проверки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приостановлении, возобновлении  проведения выездной  или  </w:t>
      </w: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lastRenderedPageBreak/>
        <w:t>камеральной проверки оформляется  распоряжением администрации  Усть-Питского сельсовета, в котором указываются основания  продления срока проведения проверки, приостановления , возобновления проведения проверки.</w:t>
      </w:r>
    </w:p>
    <w:p w:rsidR="000B5EA0" w:rsidRDefault="000B5EA0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Копия распоряжения  о продлении срока  проведения выездной  или камеральной  проверки,  приостановлении, возобновлении проведения  выездной или камеральной проверки направляется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вручается)  субъекту контроля в срок не более 3 рабочих дней со дня издания соответствующего  распорядительного документа.</w:t>
      </w:r>
    </w:p>
    <w:p w:rsidR="00F67525" w:rsidRDefault="000B5EA0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34.  </w:t>
      </w:r>
      <w:r w:rsidR="00F67525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В случае  непредставления  или несвоевременного представления   документов  и информации по запросу Органа контроля   в соответствии  с  подпунктом «а» пункта 6 Порядка либо представления  заведомо недостоверных документов и информации Органом контроля применяются  меры ответственности  в соответствии  с законодательством  Российской Федерации об административных  правонарушениях.</w:t>
      </w:r>
    </w:p>
    <w:p w:rsidR="00F67525" w:rsidRPr="00F67525" w:rsidRDefault="00F67525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</w:pPr>
    </w:p>
    <w:p w:rsidR="00F67525" w:rsidRDefault="00F67525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 w:rsidRPr="00F67525"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  <w:t xml:space="preserve">                     </w:t>
      </w:r>
      <w:r w:rsidRPr="00F67525">
        <w:rPr>
          <w:rFonts w:ascii="Arial" w:eastAsia="Times New Roman" w:hAnsi="Arial" w:cs="Arial"/>
          <w:b/>
          <w:color w:val="3B2D36"/>
          <w:sz w:val="24"/>
          <w:szCs w:val="24"/>
          <w:lang w:val="en-US" w:eastAsia="ru-RU"/>
        </w:rPr>
        <w:t>IV</w:t>
      </w:r>
      <w:r w:rsidRPr="00F67525"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  <w:t>.   Оформление результатов контрольных мероприятий</w:t>
      </w:r>
    </w:p>
    <w:p w:rsidR="003E5BCD" w:rsidRDefault="00F67525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35.  Результаты встречной проверки  оформляются  актом, который подписывается должностным лицом  Органа контроля 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при проведении камеральной проверки одним должностным лицом) либо всеми  членами  проверочной группы  Органа контроля ( при проведении проверки проверочной группы) в последний день </w:t>
      </w:r>
      <w:r w:rsidR="003E5BC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проведения проверки  и приобщается  к материалам выездной  или камеральной проверки соответственно.</w:t>
      </w:r>
    </w:p>
    <w:p w:rsidR="003E5BCD" w:rsidRDefault="003E5BCD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  По результатам  встречной проверки  предписания субъекту  контроля не  выдаются.</w:t>
      </w:r>
    </w:p>
    <w:p w:rsidR="003E5BCD" w:rsidRDefault="003E5BCD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36.  По результатам  выездной или камеральной проверки в срок  не более 3 рабочих дней, исчисляемых со дня, следующего за днем окончания срока проведения контрольного мероприятия, оформляется акт, который   подписывается должностным лицом Органа контроля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при проведении камеральной проверки одним должностным лицом) либо всеми членами  проверочной группы  Органа контроля  ( при проведении проверки  проверочной группы). </w:t>
      </w:r>
      <w:r w:rsidR="00893FBD"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37.  К  акту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оформленному по результатам  выездной или камеральной проверки, прилагаются результаты экспертиз, фото-, видео-   и аудиоматериалы, акт  встречной проверки  ( в случае ее проведения),  а также  иные материалы, полученные в ходе проведения  контрольных мероприятий.</w:t>
      </w:r>
    </w:p>
    <w:p w:rsidR="00A53CB7" w:rsidRDefault="003E5BCD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38.  </w:t>
      </w:r>
      <w:r w:rsidR="00A53CB7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Акт, оформленный  по результатам выездной  или камеральной  проверки, в срок  не более 3 рабочих дней со дня его подписания должен </w:t>
      </w: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</w:t>
      </w:r>
      <w:r w:rsidR="00A53CB7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быть  вручен </w:t>
      </w:r>
      <w:proofErr w:type="gramStart"/>
      <w:r w:rsidR="00A53CB7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 w:rsidR="00A53CB7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направлен) представителю  субъекта контроля.</w:t>
      </w:r>
    </w:p>
    <w:p w:rsidR="00A53CB7" w:rsidRDefault="00A53CB7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39.  Субъект контроля  вправе представить  письменные возражения на акт, оформленный  по результатам  выездной или камеральной  проверки,  в срок не более 10 рабочих дней  со дня получения  такого акта.</w:t>
      </w:r>
    </w:p>
    <w:p w:rsidR="00A53CB7" w:rsidRDefault="00A53CB7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  Письменные возражения субъекта контроля приобщаются к материалам проверки.</w:t>
      </w:r>
    </w:p>
    <w:p w:rsidR="00A53CB7" w:rsidRDefault="00A53CB7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40.  Акт, оформленный по результатам выездной или камеральной  проверки, возражения  субъекта контроля 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при их наличии) и иные материалы  выездной или камеральной  проверки подлежат  рассмотрению руководителем  ( заместителем руководителя) Органа контроля.</w:t>
      </w:r>
    </w:p>
    <w:p w:rsidR="0038112D" w:rsidRDefault="00A53CB7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41.  По результатам  рассмотрения акта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оформленного по результатам  выездной или камеральной проверки,  с учетом возражений субъекта  контроля ( при их наличии) и иных материалов выездной  или камеральной </w:t>
      </w:r>
      <w:r w:rsidR="0038112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проверки  руководитель ( заместитель руководителя) Органа контроля принимает решение, которое оформляется  распорядительным документом руководителя ( </w:t>
      </w:r>
      <w:r w:rsidR="0038112D">
        <w:rPr>
          <w:rFonts w:ascii="Arial" w:eastAsia="Times New Roman" w:hAnsi="Arial" w:cs="Arial"/>
          <w:color w:val="3B2D36"/>
          <w:sz w:val="24"/>
          <w:szCs w:val="24"/>
          <w:lang w:eastAsia="ru-RU"/>
        </w:rPr>
        <w:lastRenderedPageBreak/>
        <w:t>заместителя руководителя) Органа контроля в срок не более  30 рабочих дней со дня подписания акта:</w:t>
      </w:r>
    </w:p>
    <w:p w:rsidR="0038112D" w:rsidRDefault="0038112D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а)  о выдаче обязательного для исполнения  предписания в случаях,  установленных Федеральным законом;</w:t>
      </w:r>
    </w:p>
    <w:p w:rsidR="0038112D" w:rsidRDefault="0038112D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б)  об отсутствии  оснований   для выдачи предписания;</w:t>
      </w:r>
    </w:p>
    <w:p w:rsidR="0038112D" w:rsidRDefault="0038112D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в)  о проведении внеплановой выездной проверки.</w:t>
      </w:r>
    </w:p>
    <w:p w:rsidR="0038112D" w:rsidRDefault="0038112D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Одновременно  с подписанием вышеуказанного распорядительного  документа руководителя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заместителя руководителя) Органа контроля руководителем ( заместителем  руководителя)  Органа контроля  утверждается  отчет о результатах выездной или камеральной  проверки, в который  включаются все отраженные в акте  нарушения, выявленные  при проведении  проверки, и подтвержденные после рассмотрения возражений субъекта  контроля ( при их наличии).</w:t>
      </w:r>
    </w:p>
    <w:p w:rsidR="0038112D" w:rsidRDefault="0038112D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Отчет о результатах  выездной и камеральной  проверки  подписывается должностным лицом Органа контроля 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при проведении  камеральной проверки  одним  должностным лицом)  либо руководителем проверочной группы Органа контроля, проводившими проверку.</w:t>
      </w:r>
    </w:p>
    <w:p w:rsidR="00416F06" w:rsidRDefault="0038112D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Отчет о результатах выездной   или камеральной  проверки приобщается </w:t>
      </w:r>
      <w:r w:rsidR="00416F06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к материалам проверки.</w:t>
      </w:r>
    </w:p>
    <w:p w:rsidR="00416F06" w:rsidRDefault="00416F06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</w:p>
    <w:p w:rsidR="00416F06" w:rsidRDefault="00416F06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</w:pPr>
      <w:r w:rsidRPr="00416F06"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  <w:t xml:space="preserve">                  </w:t>
      </w:r>
      <w:proofErr w:type="gramStart"/>
      <w:r w:rsidRPr="00416F06">
        <w:rPr>
          <w:rFonts w:ascii="Arial" w:eastAsia="Times New Roman" w:hAnsi="Arial" w:cs="Arial"/>
          <w:b/>
          <w:color w:val="3B2D36"/>
          <w:sz w:val="24"/>
          <w:szCs w:val="24"/>
          <w:lang w:val="en-US" w:eastAsia="ru-RU"/>
        </w:rPr>
        <w:t>V</w:t>
      </w:r>
      <w:r w:rsidRPr="00416F06"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  <w:t>.  Реализация</w:t>
      </w:r>
      <w:proofErr w:type="gramEnd"/>
      <w:r w:rsidRPr="00416F06"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  <w:t xml:space="preserve"> результатов контрольных мероприятий</w:t>
      </w:r>
    </w:p>
    <w:p w:rsidR="00416F06" w:rsidRDefault="00416F06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</w:pPr>
    </w:p>
    <w:p w:rsidR="00416F06" w:rsidRDefault="00416F06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42.  Предписание направляется 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вручается ) представителю субъекта  контроля в срок не более 5 рабочих дней со дня принятия решения о выдаче  обязательного для исполнения  предписания в соответствии  с подпунктом «а»  пункта 41 Порядка.</w:t>
      </w:r>
    </w:p>
    <w:p w:rsidR="00416F06" w:rsidRDefault="00416F06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43.  Предписание должно содержать сроки его исполнения.</w:t>
      </w:r>
    </w:p>
    <w:p w:rsidR="00416F06" w:rsidRDefault="00416F06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44.  Должностное лицо Органа  контроля  </w:t>
      </w:r>
      <w:proofErr w:type="gramStart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при проведении камеральной проверки  одним должностным лицом) либо руководителем проверочной группы Органа  контроля  обязаны  осуществлять   контроль  за выполнением  субъектом контроля предписания.</w:t>
      </w:r>
    </w:p>
    <w:p w:rsidR="00416F06" w:rsidRPr="00416F06" w:rsidRDefault="00416F06" w:rsidP="00DE1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           В случае  неисполнения  в установленный срок  предписания  Органа  контроля к лицу, не исполнившему такое предписание, применяются меры  ответственности  в соответствии  с законодательством Российской  Федерации.</w:t>
      </w:r>
    </w:p>
    <w:bookmarkEnd w:id="0"/>
    <w:p w:rsidR="00416F06" w:rsidRDefault="00416F06" w:rsidP="000B5E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B2D36"/>
          <w:sz w:val="24"/>
          <w:szCs w:val="24"/>
          <w:lang w:eastAsia="ru-RU"/>
        </w:rPr>
      </w:pPr>
    </w:p>
    <w:p w:rsidR="00893FBD" w:rsidRPr="00893FBD" w:rsidRDefault="00893FBD" w:rsidP="00416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..</w:t>
      </w:r>
      <w:r w:rsidRPr="00893FBD">
        <w:rPr>
          <w:rFonts w:ascii="Arial" w:eastAsia="Times New Roman" w:hAnsi="Arial" w:cs="Arial"/>
          <w:color w:val="3B2D36"/>
          <w:sz w:val="24"/>
          <w:szCs w:val="24"/>
          <w:lang w:eastAsia="ru-RU"/>
        </w:rPr>
        <w:br/>
      </w:r>
    </w:p>
    <w:p w:rsidR="003C3460" w:rsidRDefault="003C3460"/>
    <w:sectPr w:rsidR="003C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BD"/>
    <w:rsid w:val="000B5EA0"/>
    <w:rsid w:val="00126E0D"/>
    <w:rsid w:val="002462C6"/>
    <w:rsid w:val="00291FF3"/>
    <w:rsid w:val="00295C5A"/>
    <w:rsid w:val="00327832"/>
    <w:rsid w:val="0038112D"/>
    <w:rsid w:val="003C3460"/>
    <w:rsid w:val="003D01C7"/>
    <w:rsid w:val="003E5BCD"/>
    <w:rsid w:val="00410138"/>
    <w:rsid w:val="00416F06"/>
    <w:rsid w:val="006609FC"/>
    <w:rsid w:val="007033BF"/>
    <w:rsid w:val="007A77A3"/>
    <w:rsid w:val="00893FBD"/>
    <w:rsid w:val="00945B88"/>
    <w:rsid w:val="009A3EE0"/>
    <w:rsid w:val="00A16CEF"/>
    <w:rsid w:val="00A53CB7"/>
    <w:rsid w:val="00AD7182"/>
    <w:rsid w:val="00AE0089"/>
    <w:rsid w:val="00B551EB"/>
    <w:rsid w:val="00C331CA"/>
    <w:rsid w:val="00D14BDC"/>
    <w:rsid w:val="00D21195"/>
    <w:rsid w:val="00D74DE3"/>
    <w:rsid w:val="00DE15B1"/>
    <w:rsid w:val="00E358BA"/>
    <w:rsid w:val="00F6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4008-AD27-473D-8E4E-89EA3AAB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2018-11-22T09:24:00Z</cp:lastPrinted>
  <dcterms:created xsi:type="dcterms:W3CDTF">2018-11-22T02:36:00Z</dcterms:created>
  <dcterms:modified xsi:type="dcterms:W3CDTF">2018-11-23T04:51:00Z</dcterms:modified>
</cp:coreProperties>
</file>