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74" w:rsidRPr="00012E74" w:rsidRDefault="00012E74" w:rsidP="00012E7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365" w:lineRule="exact"/>
        <w:ind w:right="1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12E74" w:rsidRPr="00012E74" w:rsidRDefault="00012E74" w:rsidP="00012E74">
      <w:pPr>
        <w:shd w:val="clear" w:color="auto" w:fill="FFFFFF"/>
        <w:spacing w:after="0" w:line="365" w:lineRule="exact"/>
        <w:ind w:right="2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УСТЬ-ПИТСКОГО  СЕЛЬСОВЕТА</w:t>
      </w:r>
    </w:p>
    <w:p w:rsidR="00012E74" w:rsidRPr="00012E74" w:rsidRDefault="00012E74" w:rsidP="00012E74">
      <w:pPr>
        <w:shd w:val="clear" w:color="auto" w:fill="FFFFFF"/>
        <w:spacing w:after="0" w:line="365" w:lineRule="exact"/>
        <w:ind w:right="1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ЕНИСЕЙСКОГО РАЙОНА</w:t>
      </w:r>
    </w:p>
    <w:p w:rsidR="00012E74" w:rsidRPr="00012E74" w:rsidRDefault="00012E74" w:rsidP="00012E74">
      <w:pPr>
        <w:shd w:val="clear" w:color="auto" w:fill="FFFFFF"/>
        <w:spacing w:after="0" w:line="365" w:lineRule="exact"/>
        <w:ind w:right="1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012E74" w:rsidRPr="00012E74" w:rsidRDefault="00012E74" w:rsidP="00012E74">
      <w:pPr>
        <w:shd w:val="clear" w:color="auto" w:fill="FFFFFF"/>
        <w:spacing w:before="36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pacing w:val="-20"/>
          <w:sz w:val="24"/>
          <w:szCs w:val="24"/>
          <w:lang w:eastAsia="ru-RU"/>
        </w:rPr>
        <w:t>ПОСТАНОВЛЕНИЕ</w:t>
      </w:r>
    </w:p>
    <w:p w:rsidR="00012E74" w:rsidRPr="00012E74" w:rsidRDefault="00012E74" w:rsidP="00012E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14</w:t>
      </w: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.11.2018 г.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№ 2</w:t>
      </w:r>
      <w:r w:rsidRPr="00012E7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одобрении прогноза социально-экономического развития </w:t>
      </w: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Усть-Питский сельсовет Енисейского района</w:t>
      </w: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Красноярского края на 2019-2021 годы</w:t>
      </w:r>
    </w:p>
    <w:p w:rsidR="00012E74" w:rsidRPr="00012E74" w:rsidRDefault="00012E74" w:rsidP="00012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статьей 184.2 Бюджетного кодекса Российской Федерации, Решением Усть-Питского сельского Совета депутатов от 24.10.2013  № 7-4р «Об утверждении Положения о бюджетном процессе в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Усть-Питском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сельсовете», в ред. от 25.09.2015 № 1-3р, от 12.05.2016 № 5-1р, от 30.07.2017 № 7-1р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главы  Усть-Питского сельсовета  № 21-п. от 01.11.2018г. « Об утверждении Порядка составления проекта бюджета Усть-Питского сельсовета на очередной финансовый год и плановый период, ПОСТАНОВЛЯЮ</w:t>
      </w: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Одобрить Прогноз социально-экономического развития муниципального образования Усть-Питский  сельсовет Енисейского района Красноярского края на 2019-2021 годы (далее-Прогноз) (прилагается).</w:t>
      </w:r>
    </w:p>
    <w:p w:rsidR="00012E74" w:rsidRPr="00012E74" w:rsidRDefault="00012E74" w:rsidP="00012E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Прогноз за основу для разработки проекта бюджета Усть-Питского сельсовета на 2019 год.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3.  Опубликовать настоящее постановление в официальном печатном издании «Усть-Питский вестник» и разместить в сети Интернет на официальном Интернет-сайте Енисейского района Красноярского края: </w:t>
      </w:r>
      <w:hyperlink r:id="rId6" w:history="1">
        <w:r w:rsidRPr="00012E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12E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12E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enadm</w:t>
        </w:r>
        <w:proofErr w:type="spellEnd"/>
        <w:r w:rsidRPr="00012E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12E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4. Постановление вступает в силу с момента подписания.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5. 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Глава Усть-Питского  сельсовета                                       В.В. Семенов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E74" w:rsidRPr="00012E74" w:rsidRDefault="00012E74" w:rsidP="00012E74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012E74" w:rsidRPr="00012E74" w:rsidRDefault="00012E74" w:rsidP="00012E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12E74" w:rsidRPr="00012E74" w:rsidRDefault="00012E74" w:rsidP="00012E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Усть-Питского сельсовета</w:t>
      </w:r>
    </w:p>
    <w:p w:rsidR="00012E74" w:rsidRPr="00012E74" w:rsidRDefault="00012E74" w:rsidP="00012E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От 14.11.2018 г.  №2</w:t>
      </w:r>
      <w:r w:rsidRPr="00012E7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 </w:t>
      </w: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ПРОГНОЗ</w:t>
      </w: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социально-экономического развития</w:t>
      </w: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образования Усть-Питский  сельсовет</w:t>
      </w: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2019 -  2021 годы</w:t>
      </w: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Усть-Питского  сельсовета на 2019-2021 годы разработан в соответствии с постановлением главы Усть-Питского сельсовета от 01.11.2018г. № 21-п “Об утверждении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Порядкасоставления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проекта бюджета  Усть-Питского сельсовета на очередной финансовый год и планируемый период».</w:t>
      </w: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социально-экономического развития позволяет определить тенденции и количественные параметры  социально-экономического развития поселения, воздействие решений администрации Красноярского края,</w:t>
      </w: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Енисейского муниципального района, Усть-Питского  сельсовета на 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экономические и социальные процессы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, происходящие на территории  Усть-Питского  сельсовета.</w:t>
      </w: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разрабатывался по определенным показателям (стоимостные и объемные показатели, цены) с учетом согласования сценарных условий развития  экономики Красноярского края, Енисейского района,  Усть-Питского сельсовета. При подготовке прогнозных материалов учитывался прогноз развития экономики Енисейского муниципального района</w:t>
      </w: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администрации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Уст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Питского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будет направлена на сосредоточение усилий в решении главных задач: признания территории Усть-Питского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012E74" w:rsidRPr="00012E74" w:rsidRDefault="00012E74" w:rsidP="00012E74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val="en-US" w:eastAsia="ru-RU"/>
        </w:rPr>
      </w:pPr>
    </w:p>
    <w:p w:rsidR="00012E74" w:rsidRPr="00012E74" w:rsidRDefault="00012E74" w:rsidP="00012E74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val="en-US" w:eastAsia="ru-RU"/>
        </w:rPr>
      </w:pPr>
    </w:p>
    <w:p w:rsidR="00012E74" w:rsidRPr="00012E74" w:rsidRDefault="00012E74" w:rsidP="00012E74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Общие показатели</w:t>
      </w:r>
    </w:p>
    <w:p w:rsidR="00012E74" w:rsidRPr="00012E74" w:rsidRDefault="00012E74" w:rsidP="00012E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0"/>
        <w:gridCol w:w="846"/>
        <w:gridCol w:w="1134"/>
        <w:gridCol w:w="1276"/>
        <w:gridCol w:w="1275"/>
        <w:gridCol w:w="1276"/>
      </w:tblGrid>
      <w:tr w:rsidR="00012E74" w:rsidRPr="00012E74" w:rsidTr="001A6472">
        <w:trPr>
          <w:trHeight w:val="1570"/>
        </w:trPr>
        <w:tc>
          <w:tcPr>
            <w:tcW w:w="2808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2018 оценка</w:t>
            </w:r>
          </w:p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2020     (прогноз)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2021  (прогноз)</w:t>
            </w:r>
          </w:p>
        </w:tc>
      </w:tr>
      <w:tr w:rsidR="00012E74" w:rsidRPr="00012E74" w:rsidTr="001A6472">
        <w:trPr>
          <w:trHeight w:val="413"/>
        </w:trPr>
        <w:tc>
          <w:tcPr>
            <w:tcW w:w="2808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232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лесного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фонда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Сельхозугодия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земель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поселений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Населённые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пункты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на конец года, в том числе: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515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трудоспособном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возрасте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старше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трудоспособного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рождаемости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смертности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официально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зарегистрированных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безработных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основных фондов  находящихся в распоряжении муниципального образования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10269.3</w:t>
            </w:r>
          </w:p>
        </w:tc>
        <w:tc>
          <w:tcPr>
            <w:tcW w:w="1276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10269.3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10269.3</w:t>
            </w:r>
          </w:p>
        </w:tc>
        <w:tc>
          <w:tcPr>
            <w:tcW w:w="1276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10269.3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муниципального  жилищного фонда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муниципального нежилого фонда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320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используемая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  <w:lang w:val="en-US"/>
              </w:rPr>
              <w:t>х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производственных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социальных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культурно-развлекательных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</w:tr>
      <w:tr w:rsidR="00012E74" w:rsidRPr="00012E74" w:rsidTr="001A6472">
        <w:tc>
          <w:tcPr>
            <w:tcW w:w="3794" w:type="dxa"/>
            <w:gridSpan w:val="3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Промышленность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предприятий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производственной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сферы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предприятий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непроизводственной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сферы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Сельское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предприятий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Среднегодовая</w:t>
            </w:r>
            <w:proofErr w:type="spellEnd"/>
            <w:r w:rsidRPr="00012E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численность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работающих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Сельхозугодия</w:t>
            </w:r>
            <w:proofErr w:type="spellEnd"/>
            <w:r w:rsidRPr="00012E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всего</w:t>
            </w:r>
            <w:proofErr w:type="spellEnd"/>
            <w:r w:rsidRPr="00012E74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том</w:t>
            </w:r>
            <w:proofErr w:type="spellEnd"/>
            <w:r w:rsidRPr="00012E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числе</w:t>
            </w:r>
            <w:proofErr w:type="spellEnd"/>
            <w:r w:rsidRPr="00012E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пашня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Произведено</w:t>
            </w:r>
            <w:proofErr w:type="spellEnd"/>
            <w:r w:rsidRPr="00012E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молока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Выращено мяса в живом весе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rPr>
          <w:trHeight w:val="423"/>
        </w:trPr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Произведено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зерна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Произведено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овощей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закрытом грунте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Выручка от реализации сельхозпродукции, товаров и услуг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012E7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Строительство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 и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капитальный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ремонт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E74" w:rsidRPr="00012E74" w:rsidTr="001A6472">
        <w:tc>
          <w:tcPr>
            <w:tcW w:w="2948" w:type="dxa"/>
            <w:gridSpan w:val="2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выданных разрешений на строительство</w:t>
            </w: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4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948" w:type="dxa"/>
            <w:gridSpan w:val="2"/>
          </w:tcPr>
          <w:p w:rsidR="00012E74" w:rsidRPr="00012E74" w:rsidRDefault="00012E74" w:rsidP="00012E74">
            <w:pPr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E74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</w:t>
            </w:r>
          </w:p>
          <w:p w:rsidR="00012E74" w:rsidRPr="00012E74" w:rsidRDefault="00012E74" w:rsidP="00012E74">
            <w:pPr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0</w:t>
            </w:r>
          </w:p>
        </w:tc>
      </w:tr>
      <w:tr w:rsidR="00012E74" w:rsidRPr="00012E74" w:rsidTr="001A6472">
        <w:tc>
          <w:tcPr>
            <w:tcW w:w="2948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012E74" w:rsidRPr="00012E74" w:rsidTr="001A6472">
        <w:tc>
          <w:tcPr>
            <w:tcW w:w="2948" w:type="dxa"/>
            <w:gridSpan w:val="2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Протяженность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дорожной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84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948" w:type="dxa"/>
            <w:gridSpan w:val="2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 улучшенным покрытием</w:t>
            </w:r>
          </w:p>
        </w:tc>
        <w:tc>
          <w:tcPr>
            <w:tcW w:w="84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948" w:type="dxa"/>
            <w:gridSpan w:val="2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дорожной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84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15,05</w:t>
            </w:r>
          </w:p>
        </w:tc>
      </w:tr>
      <w:tr w:rsidR="00012E74" w:rsidRPr="00012E74" w:rsidTr="001A6472">
        <w:tc>
          <w:tcPr>
            <w:tcW w:w="2948" w:type="dxa"/>
            <w:gridSpan w:val="2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уличной дорожной сети с улучшенным покрытием</w:t>
            </w:r>
          </w:p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малого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предпринимательства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объектов малого и среднего предпринимательства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личных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подсобных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хозяйств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Квартальные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котельные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уличных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тепловых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сетей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0,445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Водозаборные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насосные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станции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водопроводной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Канализационные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насосные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станции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Очистные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сооружения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Протяжение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канализационной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Деревни, имеющие разводящие газовые сети низкого давления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Деревни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имеющие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уличное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освещение</w:t>
            </w:r>
            <w:proofErr w:type="spellEnd"/>
          </w:p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Потребительский рынок товаров и </w:t>
            </w:r>
          </w:p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E74" w:rsidRPr="00012E74" w:rsidTr="001A6472">
        <w:trPr>
          <w:trHeight w:val="590"/>
        </w:trPr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 подаваемой в сеть воды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Arial" w:eastAsia="Calibri" w:hAnsi="Arial" w:cs="Arial"/>
                <w:sz w:val="24"/>
                <w:szCs w:val="24"/>
                <w:lang w:val="en-US"/>
              </w:rPr>
              <w:t>м.куб</w:t>
            </w:r>
            <w:proofErr w:type="spellEnd"/>
            <w:r w:rsidRPr="00012E74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Объём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потребляемого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природного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газа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Arial" w:eastAsia="Calibri" w:hAnsi="Arial" w:cs="Arial"/>
                <w:sz w:val="24"/>
                <w:szCs w:val="24"/>
                <w:lang w:val="en-US"/>
              </w:rPr>
              <w:t>м.куб</w:t>
            </w:r>
            <w:proofErr w:type="spellEnd"/>
            <w:r w:rsidRPr="00012E74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1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Объём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потребляемого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сжиженного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газа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Arial" w:eastAsia="Calibri" w:hAnsi="Arial" w:cs="Arial"/>
                <w:sz w:val="24"/>
                <w:szCs w:val="24"/>
                <w:lang w:val="en-US"/>
              </w:rPr>
              <w:t>кг</w:t>
            </w:r>
            <w:proofErr w:type="spellEnd"/>
            <w:proofErr w:type="gramEnd"/>
            <w:r w:rsidRPr="00012E74">
              <w:rPr>
                <w:rFonts w:ascii="Arial" w:eastAsia="Calibri" w:hAnsi="Arial" w:cs="Arial"/>
                <w:sz w:val="24"/>
                <w:szCs w:val="24"/>
                <w:lang w:val="en-US"/>
              </w:rPr>
              <w:t>..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Уголь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Дрова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2380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Вывоз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ТБО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Места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захоронения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Жилая площадь всех форм собственности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10600,0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10600,0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10600,0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10600,0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водопроводом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76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канализацией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газобаллонными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установками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Дома, оборудованные индивидуальные угольными котлами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печным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отоплением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3600,0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Дошкольные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посещающих                     дошкольные учреждения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Здравоохранение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Пункты первичного медицинского обслуживания (ФАП)</w:t>
            </w:r>
          </w:p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2E7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Численность</w:t>
            </w:r>
            <w:proofErr w:type="spellEnd"/>
            <w:r w:rsidRPr="00012E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фельдшеров</w:t>
            </w:r>
            <w:proofErr w:type="spellEnd"/>
            <w:r w:rsidRPr="00012E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lang w:val="en-US"/>
              </w:rPr>
              <w:t>чел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lang w:val="en-US"/>
              </w:rPr>
              <w:t>Торговля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Предприятия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(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магазины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розничной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торговли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E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E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E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E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Связь</w:t>
            </w:r>
            <w:proofErr w:type="spellEnd"/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Почтовые отделения ФГУП «Почта России»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станций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АТС               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абонентов телефонной сети общего пользования          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1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библиотеки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массовый спорт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Стадионы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детских и спортивных площадок                         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2E74" w:rsidRPr="00012E74" w:rsidTr="001A6472">
        <w:tc>
          <w:tcPr>
            <w:tcW w:w="3794" w:type="dxa"/>
            <w:gridSpan w:val="3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Исполнение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бюджета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поселения</w:t>
            </w:r>
            <w:proofErr w:type="spell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бюджета, всего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5738,7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5271,4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5374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468,1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618,4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5407,7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4803,3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4755,6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бюджета, всего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5718,7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5151,4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5354,0</w:t>
            </w:r>
          </w:p>
        </w:tc>
      </w:tr>
      <w:tr w:rsidR="00012E74" w:rsidRPr="00012E74" w:rsidTr="001A6472">
        <w:tc>
          <w:tcPr>
            <w:tcW w:w="2808" w:type="dxa"/>
          </w:tcPr>
          <w:p w:rsidR="00012E74" w:rsidRPr="00012E74" w:rsidRDefault="00012E74" w:rsidP="00012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986" w:type="dxa"/>
            <w:gridSpan w:val="2"/>
            <w:vAlign w:val="center"/>
          </w:tcPr>
          <w:p w:rsidR="00012E74" w:rsidRPr="00012E74" w:rsidRDefault="00012E74" w:rsidP="00012E74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34.2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-20,0</w:t>
            </w:r>
          </w:p>
        </w:tc>
        <w:tc>
          <w:tcPr>
            <w:tcW w:w="1275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-20,0</w:t>
            </w:r>
          </w:p>
        </w:tc>
        <w:tc>
          <w:tcPr>
            <w:tcW w:w="1276" w:type="dxa"/>
            <w:vAlign w:val="center"/>
          </w:tcPr>
          <w:p w:rsidR="00012E74" w:rsidRPr="00012E74" w:rsidRDefault="00012E74" w:rsidP="00012E74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</w:rPr>
              <w:t>-20,0</w:t>
            </w:r>
          </w:p>
        </w:tc>
      </w:tr>
    </w:tbl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AC59B7" w:rsidRPr="00AC59B7" w:rsidRDefault="00AC59B7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12E74" w:rsidRPr="00012E74" w:rsidRDefault="00012E74" w:rsidP="00012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к прогнозу социально-экономического развития</w:t>
      </w: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образованияУсть-Питский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</w:t>
      </w: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на 2019 -  2021 годы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вития Усть-Питского сельсовета на 2019-2021 года разработан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Енисейского района. При разработке прогноза использованы Методические рекомендации по разработке 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показателей разделов прогноза социально-экономического развития территории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сельсовета, с использованием индексов – дефляторов по основным показателям прогноза социально- экономического развития Красноярского края на 2019-2021 гг. При этом учитывался эффект от реализации антикризисных мер, направленных на оздоровление экономики села.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малого предпринимательства и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населения.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развития ориентирован на 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Территория муниципального образования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Территория  Усть-Питского сельсовета входит в состав Енисейского района  и расположена в центральной его  части. 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центр сельского поселения село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-Пит, расположен  в </w:t>
      </w:r>
      <w:smartTag w:uri="urn:schemas-microsoft-com:office:smarttags" w:element="metricconverter">
        <w:smartTagPr>
          <w:attr w:name="ProductID" w:val="91 км"/>
        </w:smartTagPr>
        <w:r w:rsidRPr="00012E7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91 км</w:t>
        </w:r>
      </w:smartTag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г. Енисейска – административного центра муниципального района. 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поселения входят также  п.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Шишмарево</w:t>
      </w:r>
      <w:proofErr w:type="spellEnd"/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образование принадлежит к категории удаленной и труднодоступной территории.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Площадь  поселения составляет 4,232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кв.км</w:t>
      </w:r>
      <w:proofErr w:type="spellEnd"/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площадь земель поселения 0,34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кв.км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поселения  протекает  река  Большой Пит,  который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возл</w:t>
      </w:r>
      <w:proofErr w:type="spellEnd"/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-Пит  впадает в реку Енисей.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сельского поселения проживает 520человек.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Население муниципального образования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482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 Усть-Питского  сельского поселения  определяется совокупностью внешних и внутренних условий, одним из которых является демографическая ситуация. </w:t>
      </w:r>
    </w:p>
    <w:p w:rsidR="00012E74" w:rsidRPr="00012E74" w:rsidRDefault="00012E74" w:rsidP="00012E7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На 1 января 2018 года постоянная численность населения составила 520 чел.</w:t>
      </w:r>
    </w:p>
    <w:p w:rsidR="00012E74" w:rsidRPr="00012E74" w:rsidRDefault="00012E74" w:rsidP="00012E7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1 января 2019 года постоянная численность населения составила 520 чел. </w:t>
      </w:r>
    </w:p>
    <w:p w:rsidR="00012E74" w:rsidRPr="00012E74" w:rsidRDefault="00012E74" w:rsidP="00012E7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демографических показателей и показателей труда  наблюдается  положительная  динамика.  Вместе с тем наметился небольшой рост снижения показателя смертности </w:t>
      </w: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населения. Улучшение показателей  происходит за счёт  улучшения инфраструктуры в некоторых населенных пунктах и в целом по поселению.</w:t>
      </w:r>
    </w:p>
    <w:p w:rsidR="00012E74" w:rsidRPr="00012E74" w:rsidRDefault="00012E74" w:rsidP="00012E7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Уровень официально зарегистрированной безработицы в сельском поселении составил в 2018 году 1%  трудоспособного  населения. </w:t>
      </w:r>
    </w:p>
    <w:p w:rsidR="00012E74" w:rsidRPr="00012E74" w:rsidRDefault="00012E74" w:rsidP="00012E7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численность безработных в 2018 году  прогнозируется в 12 человек. 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тем, что на территории нет промышленных предприятий, часть лиц трудоспособного возраста, обладающих определенным опытом и профессионализмом, выезжает на постоянную или сезонную работу в г. Енисейск или устраиваются на работу вахтовым методом. 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Часть жителей трудоспособного возраста, нигде официально не трудоустроенных, 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Также население занимается сбором грибов, ягод, охотой и рыбной ловлей.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жилищного фонда  в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Усть-Питском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сельсовете 3,6 тыс.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Площадь частного жилищного фонда составляет 7 </w:t>
      </w:r>
      <w:proofErr w:type="spellStart"/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Инвестиции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Прогноз социально-экономического развития  Усть-Питского сельсовета на 2019 год и на период до 2021 года по разделу  «Инвестиции»  рассчитан исходя из данных  оценки наличия финансовых ресурсов, с учетом реализации целевых муниципальных программ, программ регионального уровня и т.д.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общего объема инвестиций  в виде фонда финансовой поддержки за 2018 год составила 6622.8 тыс. рублей, в т. ч. федеральный бюджет в виде субвенции в сумме 48.0 тыс. рублей,  краевой бюджет в виде дотации и субсидии 2729.8 тыс. рублей, районный бюджет в виде прочих межбюджетных трансфертов 3567.7 тыс. рублей. Собственные средства в виде налогов составило 4.2%, или 275.8 тыс. рублей. 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 прогноз объема инвестиций составит 5694.5 тыс. рублей, в т. ч. федеральный бюджет 48.2 тыс. рублей, краевой бюджет  1659.0тыс. рублей, районный бюджет  1352.1тыс. рублей. Сбалансированность бюджетов 2348,4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 Собственные средства в виде налогов составят   5,0  %, или  286,8 тыс. рублей.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Прогноз на  2020 год: объема инвестиций планируется в сумме 5104,1 тыс. рублей, в т. ч. федеральный бюджет 50,2 тыс. рублей, краевой– 1323,0тыс. рублей, районный –1081,7 тыс. рублей, сбалансированность бюджетов – 2348,4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Собственные средства в виде налогов –5,9 %, или 300,8 тыс. рублей.                          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 на  2021 год: объема инвестиций планируется в сумме 5080,7 тыс. рублей, в т. ч. федеральный бюджет 2,5 тыс. рублей, краевой – 1323,0 тыс. рублей, районный – 1081,7 тыс. рублей, сбалансированность бюджетов 2348,4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 Собственные средства в виде налогов –6,4 %, или 325,1 тыс. рублей.</w:t>
      </w:r>
    </w:p>
    <w:p w:rsidR="00012E74" w:rsidRPr="00012E74" w:rsidRDefault="00012E74" w:rsidP="00012E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Arial" w:eastAsia="Calibri" w:hAnsi="Arial" w:cs="Arial"/>
          <w:sz w:val="24"/>
          <w:szCs w:val="24"/>
          <w:lang w:eastAsia="ru-RU"/>
        </w:rPr>
        <w:tab/>
      </w: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Промышленность</w:t>
      </w: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:rsidR="00AC59B7" w:rsidRPr="00AC59B7" w:rsidRDefault="00AC59B7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Сельское хозяйство</w:t>
      </w: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Сельскохозяйственных предприятий в поселении нет, но население активно занимается личным подсобным хозяйством: содержит крупный рогатый скот, овец, коз, сельскохозяйственную птицу, и таким образом полностью снабжает себя продуктами питания.                            </w:t>
      </w: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Строительство,  и капитальный ремонт</w:t>
      </w:r>
    </w:p>
    <w:p w:rsidR="00012E74" w:rsidRPr="00012E74" w:rsidRDefault="00012E74" w:rsidP="00012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Промышленное строительство на территории не ведется, однако молодые семьи в связи с рождением детей делают пристройки к домам или строят новые деревянные дома самостоятельно.</w:t>
      </w: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малого предпринимательства</w:t>
      </w:r>
    </w:p>
    <w:p w:rsidR="00012E74" w:rsidRPr="00012E74" w:rsidRDefault="00012E74" w:rsidP="00012E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  поселения осуществляют торговую деятельность 2 частных магазина.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Коммунальное хозяйство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Централизованного теплоснабжения, газоснабжения и канализации на территории  Усть-Питского  сельсовета нет.</w:t>
      </w:r>
    </w:p>
    <w:p w:rsidR="00012E74" w:rsidRPr="00012E74" w:rsidRDefault="00012E74" w:rsidP="00012E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12E74">
        <w:rPr>
          <w:rFonts w:ascii="Times New Roman" w:eastAsia="Times New Roman" w:hAnsi="Times New Roman" w:cs="Times New Roman"/>
          <w:sz w:val="24"/>
          <w:szCs w:val="24"/>
        </w:rPr>
        <w:t xml:space="preserve">Электроснабжение населения осуществляется  в  с.Усть-Пит, в п. </w:t>
      </w:r>
      <w:proofErr w:type="spellStart"/>
      <w:r w:rsidRPr="00012E74">
        <w:rPr>
          <w:rFonts w:ascii="Times New Roman" w:eastAsia="Times New Roman" w:hAnsi="Times New Roman" w:cs="Times New Roman"/>
          <w:sz w:val="24"/>
          <w:szCs w:val="24"/>
        </w:rPr>
        <w:t>Шишмарево</w:t>
      </w:r>
      <w:proofErr w:type="spellEnd"/>
      <w:r w:rsidRPr="00012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2E74" w:rsidRPr="00012E74" w:rsidRDefault="00012E74" w:rsidP="00012E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E74">
        <w:rPr>
          <w:rFonts w:ascii="Times New Roman" w:eastAsia="Times New Roman" w:hAnsi="Times New Roman" w:cs="Times New Roman"/>
          <w:sz w:val="24"/>
          <w:szCs w:val="24"/>
        </w:rPr>
        <w:t xml:space="preserve">Электроснабжение населенных пунктов осуществляет  Производственный участок « Енисейский»  ООО « </w:t>
      </w:r>
      <w:proofErr w:type="spellStart"/>
      <w:r w:rsidRPr="00012E74">
        <w:rPr>
          <w:rFonts w:ascii="Times New Roman" w:eastAsia="Times New Roman" w:hAnsi="Times New Roman" w:cs="Times New Roman"/>
          <w:sz w:val="24"/>
          <w:szCs w:val="24"/>
        </w:rPr>
        <w:t>Енисейэнергоком</w:t>
      </w:r>
      <w:proofErr w:type="spellEnd"/>
      <w:r w:rsidRPr="00012E74">
        <w:rPr>
          <w:rFonts w:ascii="Times New Roman" w:eastAsia="Times New Roman" w:hAnsi="Times New Roman" w:cs="Times New Roman"/>
          <w:sz w:val="24"/>
          <w:szCs w:val="24"/>
        </w:rPr>
        <w:t xml:space="preserve">» посредством дизельных электростанций. </w:t>
      </w:r>
    </w:p>
    <w:p w:rsidR="00012E74" w:rsidRPr="00012E74" w:rsidRDefault="00012E74" w:rsidP="00012E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E74">
        <w:rPr>
          <w:rFonts w:ascii="Times New Roman" w:eastAsia="Times New Roman" w:hAnsi="Times New Roman" w:cs="Times New Roman"/>
          <w:sz w:val="24"/>
          <w:szCs w:val="24"/>
        </w:rPr>
        <w:t xml:space="preserve">Общая протяженность линий электропередачи  составляет </w:t>
      </w:r>
      <w:smartTag w:uri="urn:schemas-microsoft-com:office:smarttags" w:element="metricconverter">
        <w:smartTagPr>
          <w:attr w:name="ProductID" w:val="5,3 километра"/>
        </w:smartTagPr>
        <w:r w:rsidRPr="00012E74">
          <w:rPr>
            <w:rFonts w:ascii="Times New Roman" w:eastAsia="Times New Roman" w:hAnsi="Times New Roman" w:cs="Times New Roman"/>
            <w:sz w:val="24"/>
            <w:szCs w:val="24"/>
          </w:rPr>
          <w:t>5,3 километра</w:t>
        </w:r>
      </w:smartTag>
      <w:r w:rsidRPr="00012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12E74">
        <w:rPr>
          <w:rFonts w:ascii="Arial" w:eastAsia="Calibri" w:hAnsi="Arial" w:cs="Arial"/>
          <w:sz w:val="24"/>
          <w:szCs w:val="24"/>
          <w:lang w:eastAsia="ru-RU"/>
        </w:rPr>
        <w:t xml:space="preserve">.                          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outlineLvl w:val="0"/>
        <w:rPr>
          <w:rFonts w:ascii="Arial" w:eastAsia="Calibri" w:hAnsi="Arial" w:cs="Arial"/>
          <w:sz w:val="24"/>
          <w:szCs w:val="24"/>
          <w:u w:val="single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Дорожная деятельность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Поселение имеет сеть </w:t>
      </w:r>
      <w:r w:rsidRPr="00012E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автомобильных дорог </w:t>
      </w:r>
      <w:r w:rsidRPr="00012E74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п</w:t>
      </w: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ротяженностью </w:t>
      </w:r>
      <w:smartTag w:uri="urn:schemas-microsoft-com:office:smarttags" w:element="metricconverter">
        <w:smartTagPr>
          <w:attr w:name="ProductID" w:val="15,05 км"/>
        </w:smartTagPr>
        <w:r w:rsidRPr="00012E7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15,05 км</w:t>
        </w:r>
      </w:smartTag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Протяженность дорог, не отвечающих  нормативным требованиям, составляет  более 50%. 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 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погодно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-климатических условий, возникла необходимость в проведении ремонта грунтовых дорог. В 2017 году был  произведен частичный ремонт  уличн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дорожной  сети в с.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-Пит  по ул. Центральная . Освоена субсидия выделенная Департаментом  дорожного хозяйства Красноярского края  в размере 130,0 тыс. руб. и затрачено собственных  средств в сумме 134,1 тыс. руб.  Производится своевременная расчистка дорог в зимний   период.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Социальная инфраструктура сельского поселения.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развития социальной сферы на 2019 год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Образование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Arial" w:eastAsia="Calibri" w:hAnsi="Arial" w:cs="Arial"/>
          <w:sz w:val="24"/>
          <w:szCs w:val="24"/>
          <w:u w:val="single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сельского поселения имеется: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МБОУ «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Усть-Питская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 № 19»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Дошкольное учреждение МБОУ «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Усть-Питская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 № 19».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Здравоохранение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012E74" w:rsidRPr="00012E74" w:rsidRDefault="00012E74" w:rsidP="00012E7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Медицинское  обслуживание населения  осуществляется  в одном фельдшерск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акушерском   пункте.</w:t>
      </w:r>
    </w:p>
    <w:p w:rsidR="00012E74" w:rsidRPr="00012E74" w:rsidRDefault="00012E74" w:rsidP="00012E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- фельдшерск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акушерский пункт  муниципального бюджетного учреждения  здравоохранения « Енисейская ЦРБ» с.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-Пит.</w:t>
      </w:r>
    </w:p>
    <w:p w:rsidR="00012E74" w:rsidRPr="00012E74" w:rsidRDefault="00012E74" w:rsidP="00012E7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ind w:right="1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Связь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ind w:right="1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hd w:val="clear" w:color="auto" w:fill="FFFFFF"/>
        <w:spacing w:after="0" w:line="240" w:lineRule="atLeast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Почтовое обслуживание населения, выдача пенсий производится почтовым отделением « Почта России».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ind w:right="1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Телефонная связь осуществляется через спутниковую связь, которую обслуживает АО КБ «Искра» ТЕЛЕ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с. 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-Пит имеются таксофоны.</w:t>
      </w:r>
    </w:p>
    <w:p w:rsidR="00012E74" w:rsidRPr="00012E74" w:rsidRDefault="00012E74" w:rsidP="00012E74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Культура и спорт</w:t>
      </w:r>
    </w:p>
    <w:p w:rsidR="00012E74" w:rsidRPr="00012E74" w:rsidRDefault="00012E74" w:rsidP="00012E74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 удовлетворения  общественных  потребностей  в сохранении  и развитии  народной традиционной культуры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 досуга  и отдыха  населения  постоянно проводятся  культурно- досуговые  мероприятия.                                                      В сельском  клубе работают  кружки. </w:t>
      </w:r>
    </w:p>
    <w:p w:rsidR="00012E74" w:rsidRPr="00012E74" w:rsidRDefault="00012E74" w:rsidP="00012E74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Бюджет сельского поселения </w:t>
      </w:r>
    </w:p>
    <w:p w:rsidR="00012E74" w:rsidRPr="00012E74" w:rsidRDefault="00012E74" w:rsidP="00012E7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доходной части бюджета Усть-Питского  сельсовета на 2019-2021 годов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Экономическую основу Усть-Питского сельсовета составляют налоговые и неналоговые поступления, собираемые с юридических и физических лиц на территории сельсовета.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Налоговые поступления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НДФЛ -</w:t>
      </w: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2% налога на доходы физических лиц (норматив отчисления в бюджет поселения)</w:t>
      </w: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Прогнозные оценки поступления данного налога в бюджет поселения характеризуются следующими данными: </w:t>
      </w: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ублей</w:t>
      </w:r>
      <w:proofErr w:type="spellEnd"/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275"/>
        <w:gridCol w:w="1562"/>
        <w:gridCol w:w="1085"/>
        <w:gridCol w:w="1322"/>
        <w:gridCol w:w="1494"/>
      </w:tblGrid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Исполнение за 2017 год 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ожидаемого исполнения за 2018 год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2019 год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2020 год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2021 год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Оплата труда наемных работников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54000,1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53549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57731,2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59576,3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61585,4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налоговых вычетов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3346,3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3318,3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3577,4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3691,7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3816,2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Налоговая база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50653,8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50230,7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54153,8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55884,6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57769,2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налога исчисленная 13%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6585,0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6530,0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7040,0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7265,0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7510,0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налога в </w:t>
            </w: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сельский бюджет 10%-план,2% с 2018-2020 годов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658,5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Поступило фактически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недоимка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Прогнозируемое поступление налога на доходы физических лиц основано на уровне фактического поступления данного налога в бюджет поселения за  год, прогнозируемым ростом заработной платы работников бюджетной сферы, среднегодовым темпом роста заработной платы работников коммерческих предприятий.</w:t>
      </w:r>
    </w:p>
    <w:p w:rsidR="00012E74" w:rsidRPr="00012E74" w:rsidRDefault="00012E74" w:rsidP="00012E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Поступление налоговых и неналоговых платежей в местный бюджет от предприятий и физических лиц, расположенных на территории поселения за 2017 год составило 750,0 тыс. руб. Бюджет Усть-Питского сельсовета планируется дотационным, доля собственных доходов не превышает 9,8%. В структуре расходов общегосударственные расходы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составли</w:t>
      </w:r>
      <w:proofErr w:type="spell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примерно 42%, расходы на социально-культурную сферу 42,6 %, расходы на жилищное, коммунальное, дорожное хозяйство и благоустройство 13,8%. Доля расходов на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социально-культурные мероприятия составляет за счет участия в региональных, ведомственных целевых программах 1,6%.</w:t>
      </w:r>
    </w:p>
    <w:p w:rsidR="00012E74" w:rsidRPr="00012E74" w:rsidRDefault="00012E74" w:rsidP="00012E74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Ожидаемые доходы бюджета сельского поселения  в 2018 году ниже уровня 2017 года на 12,0%.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Ожидаемые расходы бюджета сельского поселения  в 2018 году  уровня 2017 года на 12,2%.</w:t>
      </w: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Объём средств выделяемых на оплату труда в 2019 году и штатная численность органов управления  запланирована  в соответствии с 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 служащих».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 </w:t>
      </w:r>
      <w:proofErr w:type="gramEnd"/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источником доходов населения является заработная плата. Уровень заработной платы по официально учтенным предприятиям растет. На 2019 год прогноз по выплате заработной платы положительный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Cambria Math" w:eastAsia="Calibri" w:hAnsi="Cambria Math" w:cs="Cambria Math"/>
          <w:sz w:val="24"/>
          <w:szCs w:val="24"/>
          <w:lang w:eastAsia="ru-RU"/>
        </w:rPr>
        <w:t>​</w:t>
      </w: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12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Земельный налог</w:t>
      </w: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Прогнозные оценки поступления данного налога в бюджет поселения характеризуются следующими данными: </w:t>
      </w: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Земельный налог с юридических лиц:</w:t>
      </w: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ублей</w:t>
      </w:r>
      <w:proofErr w:type="spellEnd"/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275"/>
        <w:gridCol w:w="1562"/>
        <w:gridCol w:w="1085"/>
        <w:gridCol w:w="1322"/>
        <w:gridCol w:w="1494"/>
      </w:tblGrid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Исполнение за 2017 год 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ожидаемого исполнения за 2018 год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2019 год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2020 год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2021 год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1.Количество налогоплательщиков, единиц, в том числе: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2E74" w:rsidRPr="00012E74" w:rsidTr="001A6472">
        <w:trPr>
          <w:trHeight w:val="656"/>
        </w:trPr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к уплате</w:t>
            </w: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E74" w:rsidRPr="00012E74" w:rsidTr="001A6472">
        <w:trPr>
          <w:trHeight w:val="730"/>
        </w:trPr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применяющих налоговые льготы</w:t>
            </w: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2.Количество земельных участков, учтенных в базе данных налоговых органов, единиц  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Налоговая база (кадастровая стоимость/нормативная цена)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Налоговая баз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кадастровая стоимость/нормативная цена с учетом льгот)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Сумма налога, подлежащая уплате в бюджет 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Ставка земельного налога (%)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Контрольная сумма (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3,238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4,352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7,552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7,552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7,552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10.Недоимка прошлых периодо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6,628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Земельный налог с физических лиц:</w:t>
      </w: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ублей</w:t>
      </w:r>
      <w:proofErr w:type="spellEnd"/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275"/>
        <w:gridCol w:w="1562"/>
        <w:gridCol w:w="1085"/>
        <w:gridCol w:w="1322"/>
        <w:gridCol w:w="1494"/>
      </w:tblGrid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Исполнение за 2017 год 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ожидаемого исполнения за 2018 год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2019 год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2020 год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2021 год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1.Количество налогоплательщиков, единиц, в том числе: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12E74" w:rsidRPr="00012E74" w:rsidTr="001A6472">
        <w:trPr>
          <w:trHeight w:val="656"/>
        </w:trPr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к уплате</w:t>
            </w: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12E74" w:rsidRPr="00012E74" w:rsidTr="001A6472">
        <w:trPr>
          <w:trHeight w:val="730"/>
        </w:trPr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применяющих налоговые льготы</w:t>
            </w: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2.Количество земельных участков, учтенных в базе данных налоговых органов, единиц  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Налоговая база (кадастровая стоимость/нормативная цена)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Налоговая баз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кадастровая стоимость/нормативная цена с учетом льгот)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Сумма налога, подлежащая уплате в бюджет 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Ставка земельного налога (%)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Контрольная сумма (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2,4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10.Недоимка прошлых периодо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Налог на имущество физических лиц</w:t>
      </w:r>
    </w:p>
    <w:p w:rsidR="00012E74" w:rsidRPr="00012E74" w:rsidRDefault="00012E74" w:rsidP="00012E74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ублей</w:t>
      </w:r>
      <w:proofErr w:type="spellEnd"/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275"/>
        <w:gridCol w:w="1562"/>
        <w:gridCol w:w="1085"/>
        <w:gridCol w:w="1322"/>
        <w:gridCol w:w="1494"/>
      </w:tblGrid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Исполнение за 2017 год 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ожидаемого исполнения за 2018 год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2019 год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2020 год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2021 год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1.Количество налогоплательщиков, единиц, в том числе: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12E74" w:rsidRPr="00012E74" w:rsidTr="001A6472">
        <w:trPr>
          <w:trHeight w:val="656"/>
        </w:trPr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к уплате</w:t>
            </w: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12E74" w:rsidRPr="00012E74" w:rsidTr="001A6472">
        <w:trPr>
          <w:trHeight w:val="730"/>
        </w:trPr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применяющих налоговые льготы</w:t>
            </w:r>
          </w:p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2.Количество строений, помещений учтенных в базе данных налоговых органов, единиц  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Общая инвентаризационная стоимость, строений, помещений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предъявлен налог к уплате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 Общая инвентаризационная стоимость, строений, помещений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предъявлен налог к уплате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Сумма налога, подлежащая уплате в бюджет 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Ставка налога на имущество %)</w:t>
            </w:r>
            <w:proofErr w:type="gramEnd"/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0,2                                  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Контрольная сумма (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3,5</w:t>
            </w: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12E74" w:rsidRPr="00012E74" w:rsidTr="001A6472">
        <w:tc>
          <w:tcPr>
            <w:tcW w:w="2658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10.Недоимка прошлых периодо</w:t>
            </w:r>
            <w:proofErr w:type="gramStart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рублях)</w:t>
            </w:r>
          </w:p>
        </w:tc>
        <w:tc>
          <w:tcPr>
            <w:tcW w:w="127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5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12E74" w:rsidRPr="00012E74" w:rsidRDefault="00012E74" w:rsidP="00012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E74" w:rsidRPr="00012E74" w:rsidRDefault="00012E74" w:rsidP="00012E7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Toc432668156"/>
      <w:bookmarkStart w:id="2" w:name="_Toc432680544"/>
      <w:bookmarkStart w:id="3" w:name="_Toc432696932"/>
    </w:p>
    <w:p w:rsidR="00012E74" w:rsidRPr="00012E74" w:rsidRDefault="00012E74" w:rsidP="00012E7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расчете прогноза поступления земельного налога учтено:</w:t>
      </w:r>
      <w:bookmarkEnd w:id="1"/>
      <w:bookmarkEnd w:id="2"/>
      <w:bookmarkEnd w:id="3"/>
    </w:p>
    <w:p w:rsidR="00012E74" w:rsidRPr="00012E74" w:rsidRDefault="00012E74" w:rsidP="00012E74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8"/>
          <w:lang w:eastAsia="ru-RU"/>
        </w:rPr>
        <w:t>данные налоговой статистики по форме № 5-МН «Отчет о налоговой базе и структуре начислений по местным налогам за 2017 год»;</w:t>
      </w:r>
      <w:bookmarkStart w:id="4" w:name="_Toc432668159"/>
      <w:bookmarkStart w:id="5" w:name="_Toc432680547"/>
      <w:bookmarkStart w:id="6" w:name="_Toc432696935"/>
    </w:p>
    <w:p w:rsidR="00012E74" w:rsidRPr="00012E74" w:rsidRDefault="00012E74" w:rsidP="00012E74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информация УФНС по краю, предоставленная в соответствии </w:t>
      </w:r>
      <w:r w:rsidRPr="00012E74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>с приказом № 65н.</w:t>
      </w:r>
      <w:bookmarkEnd w:id="4"/>
      <w:bookmarkEnd w:id="5"/>
      <w:bookmarkEnd w:id="6"/>
    </w:p>
    <w:p w:rsidR="00012E74" w:rsidRPr="00012E74" w:rsidRDefault="00012E74" w:rsidP="00012E7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8"/>
          <w:lang w:eastAsia="ru-RU"/>
        </w:rPr>
        <w:t>Прогноз поступления налога</w:t>
      </w:r>
      <w:r w:rsidRPr="00012E74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с физических лиц</w:t>
      </w:r>
      <w:r w:rsidRPr="00012E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сформирован на основе информации о начислении налога по физическим лицам (отчет по форме № 5-МН «Отчет о налоговой базе и структуре начислений по местным налогам за 2017 год»), расчетного уровня собираемости. </w:t>
      </w: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Учтено погашение недоимки на 2019-2021 годы в размере 25 % от ее величины по состоянию на 01.08.2018 ежегодно.</w:t>
      </w: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12E74" w:rsidRPr="00012E74" w:rsidRDefault="00012E74" w:rsidP="00012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2E74">
        <w:rPr>
          <w:rFonts w:ascii="Times New Roman" w:eastAsia="Calibri" w:hAnsi="Times New Roman" w:cs="Times New Roman"/>
          <w:sz w:val="24"/>
          <w:szCs w:val="24"/>
          <w:lang w:eastAsia="ru-RU"/>
        </w:rPr>
        <w:t>Глава Усть-Питского сельсовета                                                     В.В. Семенов</w:t>
      </w:r>
    </w:p>
    <w:p w:rsidR="0090503D" w:rsidRDefault="0090503D"/>
    <w:sectPr w:rsidR="0090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090C63"/>
    <w:multiLevelType w:val="hybridMultilevel"/>
    <w:tmpl w:val="E4EA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E345F8"/>
    <w:multiLevelType w:val="hybridMultilevel"/>
    <w:tmpl w:val="BC56AEF0"/>
    <w:lvl w:ilvl="0" w:tplc="252EE3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7167AB"/>
    <w:multiLevelType w:val="hybridMultilevel"/>
    <w:tmpl w:val="F3E63E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74"/>
    <w:rsid w:val="00012E74"/>
    <w:rsid w:val="0090503D"/>
    <w:rsid w:val="00A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12E74"/>
  </w:style>
  <w:style w:type="paragraph" w:customStyle="1" w:styleId="10">
    <w:name w:val="Без интервала1"/>
    <w:rsid w:val="00012E7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012E74"/>
    <w:rPr>
      <w:rFonts w:cs="Times New Roman"/>
      <w:color w:val="0000FF"/>
      <w:u w:val="single"/>
    </w:rPr>
  </w:style>
  <w:style w:type="character" w:styleId="a4">
    <w:name w:val="FollowedHyperlink"/>
    <w:semiHidden/>
    <w:rsid w:val="00012E74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rsid w:val="00012E74"/>
    <w:pPr>
      <w:spacing w:after="12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12E74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012E74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012E7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12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 Знак Знак"/>
    <w:basedOn w:val="a"/>
    <w:rsid w:val="00012E74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012E7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012E74"/>
    <w:pPr>
      <w:spacing w:before="100" w:beforeAutospacing="1" w:after="100" w:afterAutospacing="1" w:line="240" w:lineRule="auto"/>
      <w:jc w:val="both"/>
    </w:pPr>
    <w:rPr>
      <w:rFonts w:ascii="Tahoma" w:eastAsia="Calibri" w:hAnsi="Tahoma" w:cs="Times New Roman"/>
      <w:sz w:val="20"/>
      <w:szCs w:val="20"/>
      <w:lang w:val="en-US"/>
    </w:rPr>
  </w:style>
  <w:style w:type="table" w:styleId="ab">
    <w:name w:val="Table Grid"/>
    <w:basedOn w:val="a1"/>
    <w:rsid w:val="00012E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12E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012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12E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12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12E7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12E74"/>
  </w:style>
  <w:style w:type="paragraph" w:customStyle="1" w:styleId="10">
    <w:name w:val="Без интервала1"/>
    <w:rsid w:val="00012E7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012E74"/>
    <w:rPr>
      <w:rFonts w:cs="Times New Roman"/>
      <w:color w:val="0000FF"/>
      <w:u w:val="single"/>
    </w:rPr>
  </w:style>
  <w:style w:type="character" w:styleId="a4">
    <w:name w:val="FollowedHyperlink"/>
    <w:semiHidden/>
    <w:rsid w:val="00012E74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rsid w:val="00012E74"/>
    <w:pPr>
      <w:spacing w:after="12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12E74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012E74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012E7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12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 Знак Знак"/>
    <w:basedOn w:val="a"/>
    <w:rsid w:val="00012E74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012E7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012E74"/>
    <w:pPr>
      <w:spacing w:before="100" w:beforeAutospacing="1" w:after="100" w:afterAutospacing="1" w:line="240" w:lineRule="auto"/>
      <w:jc w:val="both"/>
    </w:pPr>
    <w:rPr>
      <w:rFonts w:ascii="Tahoma" w:eastAsia="Calibri" w:hAnsi="Tahoma" w:cs="Times New Roman"/>
      <w:sz w:val="20"/>
      <w:szCs w:val="20"/>
      <w:lang w:val="en-US"/>
    </w:rPr>
  </w:style>
  <w:style w:type="table" w:styleId="ab">
    <w:name w:val="Table Grid"/>
    <w:basedOn w:val="a1"/>
    <w:rsid w:val="00012E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12E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012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12E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12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12E7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2018-12-04T03:13:00Z</cp:lastPrinted>
  <dcterms:created xsi:type="dcterms:W3CDTF">2018-12-04T03:07:00Z</dcterms:created>
  <dcterms:modified xsi:type="dcterms:W3CDTF">2018-12-04T03:18:00Z</dcterms:modified>
</cp:coreProperties>
</file>