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22" w:rsidRPr="00625622" w:rsidRDefault="00625622" w:rsidP="00625622">
      <w:pPr>
        <w:spacing w:after="0" w:line="0" w:lineRule="atLeast"/>
        <w:jc w:val="center"/>
        <w:rPr>
          <w:rFonts w:ascii="Times New Roman" w:eastAsia="Times New Roman" w:hAnsi="Times New Roman" w:cs="Times New Roman"/>
          <w:bCs/>
          <w:sz w:val="24"/>
          <w:szCs w:val="24"/>
          <w:lang w:eastAsia="ru-RU"/>
        </w:rPr>
      </w:pPr>
    </w:p>
    <w:p w:rsidR="00625622" w:rsidRPr="00625622" w:rsidRDefault="00625622" w:rsidP="00625622">
      <w:pPr>
        <w:autoSpaceDE w:val="0"/>
        <w:autoSpaceDN w:val="0"/>
        <w:spacing w:after="0" w:line="0" w:lineRule="atLeast"/>
        <w:jc w:val="center"/>
        <w:outlineLvl w:val="0"/>
        <w:rPr>
          <w:rFonts w:ascii="Times New Roman" w:eastAsia="Times New Roman" w:hAnsi="Times New Roman" w:cs="Times New Roman"/>
          <w:sz w:val="24"/>
          <w:szCs w:val="24"/>
          <w:lang w:val="en-US" w:eastAsia="ru-RU"/>
        </w:rPr>
      </w:pPr>
      <w:r w:rsidRPr="00625622">
        <w:rPr>
          <w:rFonts w:ascii="Times New Roman" w:eastAsia="Times New Roman" w:hAnsi="Times New Roman" w:cs="Times New Roman"/>
          <w:sz w:val="24"/>
          <w:szCs w:val="24"/>
          <w:lang w:eastAsia="ru-RU"/>
        </w:rPr>
        <w:t>Администрация Усть-Питского сельсовета</w:t>
      </w:r>
    </w:p>
    <w:p w:rsidR="00625622" w:rsidRPr="00625622" w:rsidRDefault="00625622" w:rsidP="00625622">
      <w:pPr>
        <w:spacing w:after="0" w:line="0" w:lineRule="atLeast"/>
        <w:jc w:val="center"/>
        <w:rPr>
          <w:rFonts w:ascii="Times New Roman" w:eastAsia="Calibri" w:hAnsi="Times New Roman" w:cs="Times New Roman"/>
          <w:sz w:val="24"/>
          <w:szCs w:val="24"/>
        </w:rPr>
      </w:pPr>
      <w:r w:rsidRPr="00625622">
        <w:rPr>
          <w:rFonts w:ascii="Times New Roman" w:eastAsia="Calibri" w:hAnsi="Times New Roman" w:cs="Times New Roman"/>
          <w:sz w:val="24"/>
          <w:szCs w:val="24"/>
        </w:rPr>
        <w:t>Енисейского района</w:t>
      </w:r>
    </w:p>
    <w:p w:rsidR="00625622" w:rsidRPr="00625622" w:rsidRDefault="00625622" w:rsidP="00625622">
      <w:pPr>
        <w:spacing w:after="0" w:line="0" w:lineRule="atLeast"/>
        <w:jc w:val="center"/>
        <w:rPr>
          <w:rFonts w:ascii="Times New Roman" w:eastAsia="Calibri" w:hAnsi="Times New Roman" w:cs="Times New Roman"/>
          <w:sz w:val="24"/>
          <w:szCs w:val="24"/>
        </w:rPr>
      </w:pPr>
      <w:r w:rsidRPr="00625622">
        <w:rPr>
          <w:rFonts w:ascii="Times New Roman" w:eastAsia="Calibri" w:hAnsi="Times New Roman" w:cs="Times New Roman"/>
          <w:sz w:val="24"/>
          <w:szCs w:val="24"/>
        </w:rPr>
        <w:t>Красноярского края</w:t>
      </w:r>
    </w:p>
    <w:p w:rsidR="00625622" w:rsidRPr="00625622" w:rsidRDefault="00625622" w:rsidP="00625622">
      <w:pPr>
        <w:rPr>
          <w:rFonts w:ascii="Times New Roman" w:eastAsia="Calibri" w:hAnsi="Times New Roman" w:cs="Times New Roman"/>
          <w:sz w:val="24"/>
          <w:szCs w:val="24"/>
        </w:rPr>
      </w:pPr>
    </w:p>
    <w:p w:rsidR="00625622" w:rsidRPr="00625622" w:rsidRDefault="00625622" w:rsidP="00625622">
      <w:pPr>
        <w:spacing w:after="0" w:line="0" w:lineRule="atLeast"/>
        <w:rPr>
          <w:rFonts w:ascii="Times New Roman" w:eastAsia="Calibri" w:hAnsi="Times New Roman" w:cs="Times New Roman"/>
          <w:sz w:val="24"/>
          <w:szCs w:val="24"/>
        </w:rPr>
      </w:pPr>
      <w:r w:rsidRPr="00625622">
        <w:rPr>
          <w:rFonts w:ascii="Times New Roman" w:eastAsia="Calibri" w:hAnsi="Times New Roman" w:cs="Times New Roman"/>
          <w:sz w:val="24"/>
          <w:szCs w:val="24"/>
          <w:lang w:val="en-US"/>
        </w:rPr>
        <w:t xml:space="preserve">                                                                </w:t>
      </w:r>
      <w:r w:rsidRPr="00625622">
        <w:rPr>
          <w:rFonts w:ascii="Times New Roman" w:eastAsia="Calibri" w:hAnsi="Times New Roman" w:cs="Times New Roman"/>
          <w:sz w:val="24"/>
          <w:szCs w:val="24"/>
        </w:rPr>
        <w:t xml:space="preserve">  Постановление     </w:t>
      </w:r>
    </w:p>
    <w:p w:rsidR="00625622" w:rsidRPr="00625622" w:rsidRDefault="00625622" w:rsidP="00625622">
      <w:pPr>
        <w:spacing w:after="0" w:line="0" w:lineRule="atLeast"/>
        <w:rPr>
          <w:rFonts w:ascii="Times New Roman" w:eastAsia="Calibri" w:hAnsi="Times New Roman" w:cs="Times New Roman"/>
          <w:sz w:val="24"/>
          <w:szCs w:val="24"/>
          <w:lang w:val="en-US"/>
        </w:rPr>
      </w:pPr>
      <w:r w:rsidRPr="00625622">
        <w:rPr>
          <w:rFonts w:ascii="Times New Roman" w:eastAsia="Calibri" w:hAnsi="Times New Roman" w:cs="Times New Roman"/>
          <w:sz w:val="24"/>
          <w:szCs w:val="24"/>
        </w:rPr>
        <w:t xml:space="preserve">                              </w:t>
      </w:r>
    </w:p>
    <w:p w:rsidR="00625622" w:rsidRPr="00625622" w:rsidRDefault="00625622" w:rsidP="00625622">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25622">
        <w:rPr>
          <w:rFonts w:ascii="Times New Roman" w:eastAsia="Calibri" w:hAnsi="Times New Roman" w:cs="Times New Roman"/>
          <w:sz w:val="24"/>
          <w:szCs w:val="24"/>
          <w:lang w:val="en-US"/>
        </w:rPr>
        <w:t>16</w:t>
      </w:r>
      <w:r w:rsidRPr="00625622">
        <w:rPr>
          <w:rFonts w:ascii="Times New Roman" w:eastAsia="Calibri" w:hAnsi="Times New Roman" w:cs="Times New Roman"/>
          <w:sz w:val="24"/>
          <w:szCs w:val="24"/>
        </w:rPr>
        <w:t xml:space="preserve">.06.2017г.                                              с.Усть-Пит                       </w:t>
      </w:r>
      <w:r w:rsidR="00D4677D">
        <w:rPr>
          <w:rFonts w:ascii="Times New Roman" w:eastAsia="Calibri" w:hAnsi="Times New Roman" w:cs="Times New Roman"/>
          <w:sz w:val="24"/>
          <w:szCs w:val="24"/>
        </w:rPr>
        <w:t xml:space="preserve">                          № 11/</w:t>
      </w:r>
      <w:r w:rsidR="00C40A73">
        <w:rPr>
          <w:rFonts w:ascii="Times New Roman" w:eastAsia="Calibri" w:hAnsi="Times New Roman" w:cs="Times New Roman"/>
          <w:sz w:val="24"/>
          <w:szCs w:val="24"/>
          <w:lang w:val="en-US"/>
        </w:rPr>
        <w:t>2</w:t>
      </w:r>
      <w:bookmarkStart w:id="0" w:name="_GoBack"/>
      <w:bookmarkEnd w:id="0"/>
      <w:r w:rsidRPr="00625622">
        <w:rPr>
          <w:rFonts w:ascii="Times New Roman" w:eastAsia="Calibri" w:hAnsi="Times New Roman" w:cs="Times New Roman"/>
          <w:sz w:val="24"/>
          <w:szCs w:val="24"/>
        </w:rPr>
        <w:t>-п.</w:t>
      </w:r>
      <w:proofErr w:type="gramEnd"/>
    </w:p>
    <w:p w:rsidR="00625622" w:rsidRPr="00625622" w:rsidRDefault="00625622" w:rsidP="00625622">
      <w:pPr>
        <w:autoSpaceDE w:val="0"/>
        <w:autoSpaceDN w:val="0"/>
        <w:adjustRightInd w:val="0"/>
        <w:spacing w:after="0" w:line="240" w:lineRule="auto"/>
        <w:jc w:val="both"/>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Об утверждении административного регламента предоставления муниципальной услуги </w:t>
      </w:r>
    </w:p>
    <w:p w:rsidR="00625622" w:rsidRPr="00625622" w:rsidRDefault="00625622" w:rsidP="00625622">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625622">
        <w:rPr>
          <w:rFonts w:ascii="Times New Roman" w:eastAsia="Calibri"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625622" w:rsidRPr="00625622" w:rsidRDefault="00625622" w:rsidP="00625622">
      <w:pPr>
        <w:widowControl w:val="0"/>
        <w:autoSpaceDE w:val="0"/>
        <w:autoSpaceDN w:val="0"/>
        <w:adjustRightInd w:val="0"/>
        <w:spacing w:after="0" w:line="240" w:lineRule="auto"/>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625622">
        <w:rPr>
          <w:rFonts w:ascii="Times New Roman" w:eastAsia="Times New Roman" w:hAnsi="Times New Roman" w:cs="Times New Roman"/>
          <w:sz w:val="24"/>
          <w:szCs w:val="24"/>
          <w:lang w:eastAsia="ru-RU"/>
        </w:rPr>
        <w:t xml:space="preserve">В целях реализации положений Федерального закона от 23.06.2014 № 171-ФЗ «О внесении изменений в Земельный кодекс Российской Федерации и отдельные законодательные акты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Уставом  Усть-Питского сельсовета </w:t>
      </w:r>
    </w:p>
    <w:p w:rsidR="00625622" w:rsidRPr="00625622" w:rsidRDefault="00625622" w:rsidP="00625622">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625622">
        <w:rPr>
          <w:rFonts w:ascii="Times New Roman" w:eastAsia="Times New Roman" w:hAnsi="Times New Roman" w:cs="Times New Roman"/>
          <w:sz w:val="24"/>
          <w:szCs w:val="24"/>
          <w:lang w:eastAsia="ru-RU"/>
        </w:rPr>
        <w:t>ПОСТАНОВЛЯЮ:</w:t>
      </w:r>
    </w:p>
    <w:p w:rsidR="00625622" w:rsidRPr="00625622" w:rsidRDefault="00625622" w:rsidP="0062562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1. Утвердить административный регламент предоставления муниципальной услуги «Заключени</w:t>
      </w:r>
      <w:r w:rsidRPr="00625622">
        <w:rPr>
          <w:rFonts w:ascii="Calibri" w:eastAsia="Calibri" w:hAnsi="Calibri" w:cs="Times New Roman"/>
          <w:sz w:val="24"/>
          <w:szCs w:val="24"/>
        </w:rPr>
        <w:t>е</w:t>
      </w:r>
      <w:r w:rsidRPr="00625622">
        <w:rPr>
          <w:rFonts w:ascii="Times New Roman" w:eastAsia="Calibri"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w:t>
      </w:r>
    </w:p>
    <w:p w:rsidR="00625622" w:rsidRPr="00625622" w:rsidRDefault="00625622" w:rsidP="0062562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25622">
        <w:rPr>
          <w:rFonts w:ascii="Times New Roman" w:eastAsia="Calibri" w:hAnsi="Times New Roman" w:cs="Times New Roman"/>
          <w:color w:val="000000"/>
          <w:sz w:val="24"/>
          <w:szCs w:val="24"/>
        </w:rPr>
        <w:t xml:space="preserve">2. </w:t>
      </w:r>
      <w:proofErr w:type="gramStart"/>
      <w:r w:rsidRPr="00625622">
        <w:rPr>
          <w:rFonts w:ascii="Times New Roman" w:eastAsia="Calibri" w:hAnsi="Times New Roman" w:cs="Times New Roman"/>
          <w:color w:val="000000"/>
          <w:sz w:val="24"/>
          <w:szCs w:val="24"/>
        </w:rPr>
        <w:t>Контроль  за</w:t>
      </w:r>
      <w:proofErr w:type="gramEnd"/>
      <w:r w:rsidRPr="00625622">
        <w:rPr>
          <w:rFonts w:ascii="Times New Roman" w:eastAsia="Calibri" w:hAnsi="Times New Roman" w:cs="Times New Roman"/>
          <w:color w:val="000000"/>
          <w:sz w:val="24"/>
          <w:szCs w:val="24"/>
        </w:rPr>
        <w:t xml:space="preserve">  исполнением  настоящего постановления оставляю за собой.</w:t>
      </w:r>
    </w:p>
    <w:p w:rsidR="00625622" w:rsidRPr="00625622" w:rsidRDefault="00625622" w:rsidP="0062562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25622">
        <w:rPr>
          <w:rFonts w:ascii="Times New Roman" w:eastAsia="Calibri" w:hAnsi="Times New Roman" w:cs="Times New Roman"/>
          <w:color w:val="000000"/>
          <w:sz w:val="24"/>
          <w:szCs w:val="24"/>
        </w:rPr>
        <w:t xml:space="preserve">3. Постановление вступает в силу после официального опубликования </w:t>
      </w:r>
      <w:r w:rsidRPr="00625622">
        <w:rPr>
          <w:rFonts w:ascii="Times New Roman" w:eastAsia="Arial Unicode MS" w:hAnsi="Times New Roman" w:cs="Times New Roman"/>
          <w:color w:val="000000"/>
          <w:sz w:val="24"/>
          <w:szCs w:val="24"/>
        </w:rPr>
        <w:t>в информационном издании « Усть-Питский вестник».</w:t>
      </w:r>
    </w:p>
    <w:p w:rsidR="00625622" w:rsidRPr="00625622" w:rsidRDefault="00625622" w:rsidP="00625622">
      <w:pPr>
        <w:spacing w:after="0" w:line="240" w:lineRule="auto"/>
        <w:ind w:firstLine="708"/>
        <w:jc w:val="both"/>
        <w:rPr>
          <w:rFonts w:ascii="Times New Roman" w:eastAsia="Calibri" w:hAnsi="Times New Roman" w:cs="Times New Roman"/>
          <w:sz w:val="24"/>
          <w:szCs w:val="24"/>
        </w:rPr>
      </w:pPr>
    </w:p>
    <w:p w:rsidR="00625622" w:rsidRPr="00625622" w:rsidRDefault="00625622" w:rsidP="00625622">
      <w:pPr>
        <w:spacing w:after="0" w:line="240" w:lineRule="auto"/>
        <w:ind w:firstLine="708"/>
        <w:jc w:val="both"/>
        <w:rPr>
          <w:rFonts w:ascii="Times New Roman" w:eastAsia="Calibri" w:hAnsi="Times New Roman" w:cs="Times New Roman"/>
          <w:sz w:val="24"/>
          <w:szCs w:val="24"/>
        </w:rPr>
      </w:pPr>
    </w:p>
    <w:p w:rsidR="00625622" w:rsidRPr="00625622" w:rsidRDefault="00625622" w:rsidP="00625622">
      <w:pPr>
        <w:spacing w:after="0" w:line="240" w:lineRule="auto"/>
        <w:jc w:val="both"/>
        <w:rPr>
          <w:rFonts w:ascii="Times New Roman" w:eastAsia="Calibri" w:hAnsi="Times New Roman" w:cs="Times New Roman"/>
          <w:sz w:val="24"/>
          <w:szCs w:val="24"/>
        </w:rPr>
      </w:pPr>
    </w:p>
    <w:p w:rsidR="00625622" w:rsidRPr="00625622" w:rsidRDefault="00625622" w:rsidP="00625622">
      <w:pPr>
        <w:spacing w:after="0" w:line="240" w:lineRule="auto"/>
        <w:ind w:firstLine="284"/>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Глава Усть-Питского сельсовета </w:t>
      </w:r>
      <w:r w:rsidRPr="00625622">
        <w:rPr>
          <w:rFonts w:ascii="Times New Roman" w:eastAsia="Calibri" w:hAnsi="Times New Roman" w:cs="Times New Roman"/>
          <w:sz w:val="24"/>
          <w:szCs w:val="24"/>
        </w:rPr>
        <w:tab/>
      </w:r>
      <w:r w:rsidRPr="00625622">
        <w:rPr>
          <w:rFonts w:ascii="Times New Roman" w:eastAsia="Calibri" w:hAnsi="Times New Roman" w:cs="Times New Roman"/>
          <w:sz w:val="24"/>
          <w:szCs w:val="24"/>
        </w:rPr>
        <w:tab/>
      </w:r>
      <w:r w:rsidRPr="00625622">
        <w:rPr>
          <w:rFonts w:ascii="Times New Roman" w:eastAsia="Calibri" w:hAnsi="Times New Roman" w:cs="Times New Roman"/>
          <w:sz w:val="24"/>
          <w:szCs w:val="24"/>
        </w:rPr>
        <w:tab/>
      </w:r>
      <w:r w:rsidRPr="00625622">
        <w:rPr>
          <w:rFonts w:ascii="Times New Roman" w:eastAsia="Calibri" w:hAnsi="Times New Roman" w:cs="Times New Roman"/>
          <w:sz w:val="24"/>
          <w:szCs w:val="24"/>
        </w:rPr>
        <w:tab/>
        <w:t xml:space="preserve">                     В.В. Семенов</w:t>
      </w:r>
    </w:p>
    <w:p w:rsidR="00625622" w:rsidRPr="00625622" w:rsidRDefault="00625622" w:rsidP="00625622">
      <w:pPr>
        <w:spacing w:after="0" w:line="240" w:lineRule="auto"/>
        <w:ind w:firstLine="284"/>
        <w:jc w:val="both"/>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708"/>
        <w:jc w:val="both"/>
        <w:rPr>
          <w:rFonts w:ascii="Times New Roman" w:eastAsia="Calibri" w:hAnsi="Times New Roman" w:cs="Times New Roman"/>
          <w:i/>
          <w:sz w:val="24"/>
          <w:szCs w:val="24"/>
        </w:rPr>
      </w:pPr>
    </w:p>
    <w:p w:rsidR="00625622" w:rsidRPr="00625622" w:rsidRDefault="00625622" w:rsidP="00625622">
      <w:pPr>
        <w:autoSpaceDE w:val="0"/>
        <w:autoSpaceDN w:val="0"/>
        <w:adjustRightInd w:val="0"/>
        <w:spacing w:after="0" w:line="240" w:lineRule="auto"/>
        <w:jc w:val="both"/>
        <w:outlineLvl w:val="0"/>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jc w:val="both"/>
        <w:outlineLvl w:val="0"/>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iCs/>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iCs/>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iCs/>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iCs/>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iCs/>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iCs/>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iCs/>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iCs/>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iCs/>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iCs/>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iCs/>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iCs/>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iCs/>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iCs/>
          <w:sz w:val="24"/>
          <w:szCs w:val="24"/>
        </w:rPr>
      </w:pPr>
    </w:p>
    <w:p w:rsidR="00625622" w:rsidRPr="00625622" w:rsidRDefault="00625622" w:rsidP="00625622">
      <w:pPr>
        <w:autoSpaceDE w:val="0"/>
        <w:autoSpaceDN w:val="0"/>
        <w:adjustRightInd w:val="0"/>
        <w:spacing w:after="0" w:line="240" w:lineRule="auto"/>
        <w:ind w:firstLine="5245"/>
        <w:outlineLvl w:val="0"/>
        <w:rPr>
          <w:rFonts w:ascii="Times New Roman" w:eastAsia="Calibri" w:hAnsi="Times New Roman" w:cs="Times New Roman"/>
          <w:iCs/>
          <w:sz w:val="24"/>
          <w:szCs w:val="24"/>
        </w:rPr>
      </w:pPr>
    </w:p>
    <w:p w:rsidR="00625622" w:rsidRPr="00625622" w:rsidRDefault="00625622" w:rsidP="00625622">
      <w:pPr>
        <w:autoSpaceDE w:val="0"/>
        <w:autoSpaceDN w:val="0"/>
        <w:adjustRightInd w:val="0"/>
        <w:spacing w:after="0" w:line="240" w:lineRule="auto"/>
        <w:outlineLvl w:val="0"/>
        <w:rPr>
          <w:rFonts w:ascii="Times New Roman" w:eastAsia="Calibri" w:hAnsi="Times New Roman" w:cs="Times New Roman"/>
          <w:iCs/>
          <w:sz w:val="24"/>
          <w:szCs w:val="24"/>
        </w:rPr>
      </w:pPr>
      <w:r w:rsidRPr="00625622">
        <w:rPr>
          <w:rFonts w:ascii="Times New Roman" w:eastAsia="Calibri" w:hAnsi="Times New Roman" w:cs="Times New Roman"/>
          <w:iCs/>
          <w:sz w:val="24"/>
          <w:szCs w:val="24"/>
        </w:rPr>
        <w:t xml:space="preserve">                                                                                  Приложение к постановлению  </w:t>
      </w:r>
    </w:p>
    <w:p w:rsidR="00625622" w:rsidRPr="00625622" w:rsidRDefault="00625622" w:rsidP="00625622">
      <w:pPr>
        <w:autoSpaceDE w:val="0"/>
        <w:autoSpaceDN w:val="0"/>
        <w:adjustRightInd w:val="0"/>
        <w:spacing w:after="0" w:line="240" w:lineRule="auto"/>
        <w:outlineLvl w:val="0"/>
        <w:rPr>
          <w:rFonts w:ascii="Times New Roman" w:eastAsia="Calibri" w:hAnsi="Times New Roman" w:cs="Times New Roman"/>
          <w:iCs/>
          <w:sz w:val="24"/>
          <w:szCs w:val="24"/>
        </w:rPr>
      </w:pPr>
      <w:r w:rsidRPr="00625622">
        <w:rPr>
          <w:rFonts w:ascii="Times New Roman" w:eastAsia="Calibri" w:hAnsi="Times New Roman" w:cs="Times New Roman"/>
          <w:iCs/>
          <w:sz w:val="24"/>
          <w:szCs w:val="24"/>
        </w:rPr>
        <w:t xml:space="preserve">                                                                                  администрации Усть-Питского сельсовета            </w:t>
      </w:r>
    </w:p>
    <w:p w:rsidR="00625622" w:rsidRPr="00625622" w:rsidRDefault="00625622" w:rsidP="00625622">
      <w:pPr>
        <w:autoSpaceDE w:val="0"/>
        <w:autoSpaceDN w:val="0"/>
        <w:adjustRightInd w:val="0"/>
        <w:spacing w:after="0" w:line="240" w:lineRule="auto"/>
        <w:outlineLvl w:val="0"/>
        <w:rPr>
          <w:rFonts w:ascii="Times New Roman" w:eastAsia="Calibri" w:hAnsi="Times New Roman" w:cs="Times New Roman"/>
          <w:iCs/>
          <w:sz w:val="24"/>
          <w:szCs w:val="24"/>
        </w:rPr>
      </w:pPr>
      <w:r w:rsidRPr="00625622">
        <w:rPr>
          <w:rFonts w:ascii="Times New Roman" w:eastAsia="Calibri" w:hAnsi="Times New Roman" w:cs="Times New Roman"/>
          <w:iCs/>
          <w:sz w:val="24"/>
          <w:szCs w:val="24"/>
        </w:rPr>
        <w:t xml:space="preserve">                                                                                 от  16.06.2017г.  № 11/2-п.    </w:t>
      </w:r>
    </w:p>
    <w:p w:rsidR="00625622" w:rsidRPr="00625622" w:rsidRDefault="00625622" w:rsidP="00625622">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25622" w:rsidRPr="00625622" w:rsidRDefault="00625622" w:rsidP="00625622">
      <w:pPr>
        <w:widowControl w:val="0"/>
        <w:autoSpaceDE w:val="0"/>
        <w:autoSpaceDN w:val="0"/>
        <w:adjustRightInd w:val="0"/>
        <w:spacing w:after="0" w:line="240" w:lineRule="auto"/>
        <w:jc w:val="center"/>
        <w:rPr>
          <w:rFonts w:ascii="Times New Roman" w:eastAsia="Calibri" w:hAnsi="Times New Roman" w:cs="Times New Roman"/>
          <w:b/>
          <w:bCs/>
          <w:sz w:val="24"/>
          <w:szCs w:val="24"/>
        </w:rPr>
      </w:pPr>
      <w:bookmarkStart w:id="1" w:name="Par41"/>
      <w:bookmarkEnd w:id="1"/>
    </w:p>
    <w:p w:rsidR="00625622" w:rsidRPr="00625622" w:rsidRDefault="00625622" w:rsidP="00625622">
      <w:pPr>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r w:rsidRPr="00625622">
        <w:rPr>
          <w:rFonts w:ascii="Times New Roman" w:eastAsia="Times New Roman" w:hAnsi="Times New Roman" w:cs="Times New Roman"/>
          <w:b/>
          <w:bCs/>
          <w:sz w:val="24"/>
          <w:szCs w:val="24"/>
          <w:lang w:eastAsia="ru-RU"/>
        </w:rPr>
        <w:t>АДМИНИСТРАТИВНЫЙ РЕГЛАМЕНТ</w:t>
      </w:r>
    </w:p>
    <w:p w:rsidR="00625622" w:rsidRPr="00625622" w:rsidRDefault="00625622" w:rsidP="00625622">
      <w:pPr>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r w:rsidRPr="00625622">
        <w:rPr>
          <w:rFonts w:ascii="Times New Roman" w:eastAsia="Times New Roman" w:hAnsi="Times New Roman" w:cs="Times New Roman"/>
          <w:b/>
          <w:bCs/>
          <w:sz w:val="24"/>
          <w:szCs w:val="24"/>
          <w:lang w:eastAsia="ru-RU"/>
        </w:rPr>
        <w:t xml:space="preserve">предоставления муниципальной услуги </w:t>
      </w:r>
    </w:p>
    <w:p w:rsidR="00625622" w:rsidRPr="00625622" w:rsidRDefault="00625622" w:rsidP="00625622">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25622">
        <w:rPr>
          <w:rFonts w:ascii="Times New Roman" w:eastAsia="Calibri" w:hAnsi="Times New Roman" w:cs="Times New Roman"/>
          <w:b/>
          <w:sz w:val="24"/>
          <w:szCs w:val="24"/>
        </w:rPr>
        <w:t>«Заключени</w:t>
      </w:r>
      <w:r w:rsidRPr="00625622">
        <w:rPr>
          <w:rFonts w:ascii="Calibri" w:eastAsia="Calibri" w:hAnsi="Calibri" w:cs="Times New Roman"/>
          <w:b/>
          <w:sz w:val="24"/>
          <w:szCs w:val="24"/>
        </w:rPr>
        <w:t>е</w:t>
      </w:r>
      <w:r w:rsidRPr="00625622">
        <w:rPr>
          <w:rFonts w:ascii="Times New Roman" w:eastAsia="Calibri" w:hAnsi="Times New Roman" w:cs="Times New Roman"/>
          <w:b/>
          <w:sz w:val="24"/>
          <w:szCs w:val="24"/>
        </w:rPr>
        <w:t xml:space="preserve"> соглашения о перераспределении земель и (или) земельных участков, находящихся муниципальной собственности, и земельных участков, находящихся в частной собственности»</w:t>
      </w:r>
    </w:p>
    <w:p w:rsidR="00625622" w:rsidRPr="00625622" w:rsidRDefault="00625622" w:rsidP="00625622">
      <w:pPr>
        <w:widowControl w:val="0"/>
        <w:autoSpaceDE w:val="0"/>
        <w:autoSpaceDN w:val="0"/>
        <w:adjustRightInd w:val="0"/>
        <w:spacing w:after="0" w:line="240" w:lineRule="auto"/>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625622">
        <w:rPr>
          <w:rFonts w:ascii="Times New Roman" w:eastAsia="Times New Roman" w:hAnsi="Times New Roman" w:cs="Times New Roman"/>
          <w:b/>
          <w:sz w:val="24"/>
          <w:szCs w:val="24"/>
          <w:lang w:eastAsia="ru-RU"/>
        </w:rPr>
        <w:t>1. Общие положения</w:t>
      </w:r>
    </w:p>
    <w:p w:rsidR="00625622" w:rsidRPr="00625622" w:rsidRDefault="00625622" w:rsidP="0062562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39"/>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1.1 Настоящий административный регламент по предоставлению муниципальной услуги «Заключени</w:t>
      </w:r>
      <w:r w:rsidRPr="00625622">
        <w:rPr>
          <w:rFonts w:ascii="Calibri" w:eastAsia="Calibri" w:hAnsi="Calibri" w:cs="Times New Roman"/>
          <w:sz w:val="24"/>
          <w:szCs w:val="24"/>
        </w:rPr>
        <w:t>е</w:t>
      </w:r>
      <w:r w:rsidRPr="00625622">
        <w:rPr>
          <w:rFonts w:ascii="Times New Roman" w:eastAsia="Calibri"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625622" w:rsidRPr="00625622" w:rsidRDefault="00625622" w:rsidP="00625622">
      <w:pPr>
        <w:autoSpaceDE w:val="0"/>
        <w:autoSpaceDN w:val="0"/>
        <w:adjustRightInd w:val="0"/>
        <w:spacing w:after="0" w:line="240" w:lineRule="auto"/>
        <w:ind w:firstLine="539"/>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1.2. Регламент размещается на Интернет- сайте администрации Усть-Питского сельсовета, а также в здании Администрации  Усть-Питского сельсовета, по адресу:  с. </w:t>
      </w:r>
      <w:proofErr w:type="spellStart"/>
      <w:r w:rsidRPr="00625622">
        <w:rPr>
          <w:rFonts w:ascii="Times New Roman" w:eastAsia="Calibri" w:hAnsi="Times New Roman" w:cs="Times New Roman"/>
          <w:sz w:val="24"/>
          <w:szCs w:val="24"/>
        </w:rPr>
        <w:t>Усть</w:t>
      </w:r>
      <w:proofErr w:type="spellEnd"/>
      <w:r w:rsidRPr="00625622">
        <w:rPr>
          <w:rFonts w:ascii="Times New Roman" w:eastAsia="Calibri" w:hAnsi="Times New Roman" w:cs="Times New Roman"/>
          <w:sz w:val="24"/>
          <w:szCs w:val="24"/>
        </w:rPr>
        <w:t xml:space="preserve">-Пит, ул. </w:t>
      </w:r>
      <w:proofErr w:type="gramStart"/>
      <w:r w:rsidRPr="00625622">
        <w:rPr>
          <w:rFonts w:ascii="Times New Roman" w:eastAsia="Calibri" w:hAnsi="Times New Roman" w:cs="Times New Roman"/>
          <w:sz w:val="24"/>
          <w:szCs w:val="24"/>
        </w:rPr>
        <w:t>Центральная</w:t>
      </w:r>
      <w:proofErr w:type="gramEnd"/>
      <w:r w:rsidRPr="00625622">
        <w:rPr>
          <w:rFonts w:ascii="Times New Roman" w:eastAsia="Calibri" w:hAnsi="Times New Roman" w:cs="Times New Roman"/>
          <w:sz w:val="24"/>
          <w:szCs w:val="24"/>
        </w:rPr>
        <w:t>, д.52.</w:t>
      </w:r>
    </w:p>
    <w:p w:rsidR="00625622" w:rsidRPr="00625622" w:rsidRDefault="00625622" w:rsidP="0062562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1.3. Заявителями, которым предоставляется муниципальная услуга, являются гражданин или юридическое лицо (далее - заявители).</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1.4.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625622">
        <w:rPr>
          <w:rFonts w:ascii="Times New Roman" w:eastAsia="Calibri" w:hAnsi="Times New Roman" w:cs="Times New Roman"/>
          <w:b/>
          <w:sz w:val="24"/>
          <w:szCs w:val="24"/>
        </w:rPr>
        <w:t>2. Стандарт предоставления муниципальной услуги</w:t>
      </w:r>
    </w:p>
    <w:p w:rsidR="00625622" w:rsidRPr="00625622" w:rsidRDefault="00625622" w:rsidP="00625622">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2.1. Наименование муниципальной услуги – «Заключени</w:t>
      </w:r>
      <w:r w:rsidRPr="00625622">
        <w:rPr>
          <w:rFonts w:ascii="Calibri" w:eastAsia="Calibri" w:hAnsi="Calibri" w:cs="Times New Roman"/>
          <w:sz w:val="24"/>
          <w:szCs w:val="24"/>
        </w:rPr>
        <w:t>е</w:t>
      </w:r>
      <w:r w:rsidRPr="00625622">
        <w:rPr>
          <w:rFonts w:ascii="Times New Roman" w:eastAsia="Calibri"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 (далее – муниципальная услуга).</w:t>
      </w:r>
    </w:p>
    <w:p w:rsidR="00625622" w:rsidRPr="00625622" w:rsidRDefault="00625622" w:rsidP="006256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2.2. Предоставление муниципальной услуги осуществляется Администрацией Усть-Питского сельсовета  (далее - администрация)</w:t>
      </w:r>
      <w:r w:rsidRPr="00625622">
        <w:rPr>
          <w:rFonts w:ascii="Times New Roman" w:eastAsia="Calibri" w:hAnsi="Times New Roman" w:cs="Times New Roman"/>
          <w:i/>
          <w:sz w:val="24"/>
          <w:szCs w:val="24"/>
        </w:rPr>
        <w:t xml:space="preserve">. </w:t>
      </w:r>
      <w:r w:rsidRPr="00625622">
        <w:rPr>
          <w:rFonts w:ascii="Times New Roman" w:eastAsia="Calibri" w:hAnsi="Times New Roman" w:cs="Times New Roman"/>
          <w:sz w:val="24"/>
          <w:szCs w:val="24"/>
        </w:rPr>
        <w:t>Ответственным исполнителем муниципальной услуги является специалист администрации по земельным вопросам.</w:t>
      </w:r>
    </w:p>
    <w:p w:rsidR="00625622" w:rsidRPr="00625622" w:rsidRDefault="00625622" w:rsidP="006256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Место нахождения: </w:t>
      </w:r>
    </w:p>
    <w:p w:rsidR="00625622" w:rsidRPr="00625622" w:rsidRDefault="00625622" w:rsidP="006256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Почтовый адрес: с.Усть-Пит ул. </w:t>
      </w:r>
      <w:proofErr w:type="gramStart"/>
      <w:r w:rsidRPr="00625622">
        <w:rPr>
          <w:rFonts w:ascii="Times New Roman" w:eastAsia="Calibri" w:hAnsi="Times New Roman" w:cs="Times New Roman"/>
          <w:sz w:val="24"/>
          <w:szCs w:val="24"/>
        </w:rPr>
        <w:t>Центральная</w:t>
      </w:r>
      <w:proofErr w:type="gramEnd"/>
      <w:r w:rsidRPr="00625622">
        <w:rPr>
          <w:rFonts w:ascii="Times New Roman" w:eastAsia="Calibri" w:hAnsi="Times New Roman" w:cs="Times New Roman"/>
          <w:sz w:val="24"/>
          <w:szCs w:val="24"/>
        </w:rPr>
        <w:t xml:space="preserve"> д.52</w:t>
      </w:r>
    </w:p>
    <w:p w:rsidR="00625622" w:rsidRPr="00625622" w:rsidRDefault="00625622" w:rsidP="006256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Приёмные дни: понедельник, пятница – с 10.00 до 13.00; среда – с 15.00 до 17.00</w:t>
      </w:r>
    </w:p>
    <w:p w:rsidR="00625622" w:rsidRPr="00625622" w:rsidRDefault="00625622" w:rsidP="006256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lastRenderedPageBreak/>
        <w:t xml:space="preserve">График работы: с 09.00 до 17.00, в понедельник с 08.00 до 17.00 (обеденный перерыв с 13.00 </w:t>
      </w:r>
      <w:proofErr w:type="gramStart"/>
      <w:r w:rsidRPr="00625622">
        <w:rPr>
          <w:rFonts w:ascii="Times New Roman" w:eastAsia="Calibri" w:hAnsi="Times New Roman" w:cs="Times New Roman"/>
          <w:sz w:val="24"/>
          <w:szCs w:val="24"/>
        </w:rPr>
        <w:t>до</w:t>
      </w:r>
      <w:proofErr w:type="gramEnd"/>
      <w:r w:rsidRPr="00625622">
        <w:rPr>
          <w:rFonts w:ascii="Times New Roman" w:eastAsia="Calibri" w:hAnsi="Times New Roman" w:cs="Times New Roman"/>
          <w:sz w:val="24"/>
          <w:szCs w:val="24"/>
        </w:rPr>
        <w:t xml:space="preserve"> 14.00)</w:t>
      </w:r>
    </w:p>
    <w:p w:rsidR="00625622" w:rsidRPr="00625622" w:rsidRDefault="00625622" w:rsidP="006256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Информацию по процедуре предоставления муниципальной услуги можно получить у специалиста по земельным вопросам, ответственного за предоставление муниципальной услуги.</w:t>
      </w:r>
    </w:p>
    <w:p w:rsidR="00625622" w:rsidRPr="00625622" w:rsidRDefault="00625622" w:rsidP="0062562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2.3. Результат предоставления муниципальной услуги.</w:t>
      </w:r>
    </w:p>
    <w:p w:rsidR="00625622" w:rsidRPr="00625622" w:rsidRDefault="00625622" w:rsidP="0062562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Конечным результатом предоставления муниципальной услуги является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625622" w:rsidRPr="00625622" w:rsidRDefault="00625622" w:rsidP="0062562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При наличии основания для отказа в предоставлении муниципальной услуги представленные документы возвращают заявителю. Возврат документов не препятствует повторному обращению заявителя.</w:t>
      </w:r>
    </w:p>
    <w:p w:rsidR="00625622" w:rsidRPr="00625622" w:rsidRDefault="00625622" w:rsidP="0062562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2.4. Срок предоставления муниципальной услуги.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Предоставление муниципальной услуги осуществляется в два этапа:</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1) в срок не более чем 30 дней со дня поступления заявления о перераспределении земельных участков администрация по результатам его рассмотрения принимает решение </w:t>
      </w:r>
      <w:proofErr w:type="gramStart"/>
      <w:r w:rsidRPr="00625622">
        <w:rPr>
          <w:rFonts w:ascii="Times New Roman" w:eastAsia="Calibri" w:hAnsi="Times New Roman" w:cs="Times New Roman"/>
          <w:sz w:val="24"/>
          <w:szCs w:val="24"/>
        </w:rPr>
        <w:t>согласно пункта</w:t>
      </w:r>
      <w:proofErr w:type="gramEnd"/>
      <w:r w:rsidRPr="00625622">
        <w:rPr>
          <w:rFonts w:ascii="Times New Roman" w:eastAsia="Calibri" w:hAnsi="Times New Roman" w:cs="Times New Roman"/>
          <w:sz w:val="24"/>
          <w:szCs w:val="24"/>
        </w:rPr>
        <w:t xml:space="preserve"> 3.3 настоящего Регламента.</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 в срок не более чем 30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2.4.1. Правовыми основаниями для предоставления муниципальной услуги являются:</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Конституция Российской Федерации;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Гражданский кодекс Российской Федерации;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Земельный кодекс Российской Федерации;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Федеральный закон от 18.06.2001 № 78-ФЗ «О землеустройстве»;</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Федеральный закон от 25.10.2001 № 137-ФЗ «О введении в действие Земельного кодекса Российской Федерации»;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Федеральный закон от 24.07.2007 № 221-ФЗ «О государственном кадастре недвижимости»;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Устав муниципального образования;</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настоящий административный регламент.</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2.5. Муниципальная услуга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предоставляется на основании надлежаще оформленного письменного заявления и документов, прилагаемых к нему.</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Прием заявлений и документов осуществляет администрация по форме, установленной в приложении № 1 настоящего Регламента.</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Рассмотрение заявления может быть прекращено при поступлении от заявителя письменного заявления о прекращении рассмотрения заявления.</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2.6. Перечень документов, необходимых для оказания муниципальной услуги.</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2.6.1. Заявление о перераспределении земельных </w:t>
      </w:r>
      <w:proofErr w:type="gramStart"/>
      <w:r w:rsidRPr="00625622">
        <w:rPr>
          <w:rFonts w:ascii="Times New Roman" w:eastAsia="Calibri" w:hAnsi="Times New Roman" w:cs="Times New Roman"/>
          <w:sz w:val="24"/>
          <w:szCs w:val="24"/>
        </w:rPr>
        <w:t>участков</w:t>
      </w:r>
      <w:proofErr w:type="gramEnd"/>
      <w:r w:rsidRPr="00625622">
        <w:rPr>
          <w:rFonts w:ascii="Times New Roman" w:eastAsia="Calibri" w:hAnsi="Times New Roman" w:cs="Times New Roman"/>
          <w:sz w:val="24"/>
          <w:szCs w:val="24"/>
        </w:rPr>
        <w:t xml:space="preserve"> в котором указывается:</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lastRenderedPageBreak/>
        <w:t>3) кадастровый номер земельного участка или кадастровые номера земельных участков, перераспределение которых планируется осуществить;</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5) почтовый адрес и (или) адрес электронной почты для связи с заявителем.</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2.6.2. К заявлению о перераспределении земельных участков прилагаются:</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1) копии правоустанавливающих или </w:t>
      </w:r>
      <w:proofErr w:type="spellStart"/>
      <w:r w:rsidRPr="00625622">
        <w:rPr>
          <w:rFonts w:ascii="Times New Roman" w:eastAsia="Calibri" w:hAnsi="Times New Roman" w:cs="Times New Roman"/>
          <w:sz w:val="24"/>
          <w:szCs w:val="24"/>
        </w:rPr>
        <w:t>правоудостоверяющих</w:t>
      </w:r>
      <w:proofErr w:type="spellEnd"/>
      <w:r w:rsidRPr="00625622">
        <w:rPr>
          <w:rFonts w:ascii="Times New Roman" w:eastAsia="Calibri"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2.6.3. Требования к документам, представляемым для оказания муниципальной услуги.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Представляемые документы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Указанные документы должны быть нотариально удостоверены, скреплены печатями, должны иметь надлежащие подписи сторон или определенных законодательством должностных лиц.</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Тексты представляемых документов должны быть написаны разборчиво, наименования юридических лиц - без сокращения, с указанием мест их нахождения. Фамилии, имена, отчества физических лиц, адреса их мест жительства должны быть написаны полностью.</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2.7. 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2.8. Администрация отказывает в предоставлении муниципальной услуги и возвращает представленные документы заявителю в случаях:</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с заявлением обратилось ненадлежащее лицо;</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к заявлению приложены документы, состав, форма или содержание которых не соответствует требованиям действующего законодательства.</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Основанием для начала процедуры отказа в исполнении муниципальной услуги является принятие соответствующего решения администрацией.</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2.9. Предоставление муниципальной услуги и информация о ней предоставляются бесплатно.</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30 минут.</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2.11. Запрос о предоставлении муниципальной услуги подлежит регистрации в 3-дневный срок.</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2.12. Требования к помещениям, в которых предоставляется муниципальная услуга:</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Места для ожидания и заполнения заявлений должны быть доступны для инвалидов.</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25622">
        <w:rPr>
          <w:rFonts w:ascii="Times New Roman" w:eastAsia="Calibri"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625622" w:rsidRPr="00625622" w:rsidRDefault="00625622" w:rsidP="00625622">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39"/>
        <w:jc w:val="center"/>
        <w:outlineLvl w:val="1"/>
        <w:rPr>
          <w:rFonts w:ascii="Times New Roman" w:eastAsia="Calibri" w:hAnsi="Times New Roman" w:cs="Times New Roman"/>
          <w:b/>
          <w:bCs/>
          <w:sz w:val="24"/>
          <w:szCs w:val="24"/>
        </w:rPr>
      </w:pPr>
      <w:r w:rsidRPr="00625622">
        <w:rPr>
          <w:rFonts w:ascii="Times New Roman" w:eastAsia="Calibri" w:hAnsi="Times New Roman" w:cs="Times New Roman"/>
          <w:b/>
          <w:sz w:val="24"/>
          <w:szCs w:val="24"/>
        </w:rPr>
        <w:t>3. С</w:t>
      </w:r>
      <w:r w:rsidRPr="00625622">
        <w:rPr>
          <w:rFonts w:ascii="Times New Roman" w:eastAsia="Calibri" w:hAnsi="Times New Roman" w:cs="Times New Roman"/>
          <w:b/>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625622">
        <w:rPr>
          <w:rFonts w:ascii="Times New Roman" w:eastAsia="Calibri" w:hAnsi="Times New Roman" w:cs="Times New Roman"/>
          <w:b/>
          <w:bCs/>
          <w:sz w:val="24"/>
          <w:szCs w:val="24"/>
        </w:rPr>
        <w:lastRenderedPageBreak/>
        <w:t>особенности выполнения административных процедур в многофункциональных центрах*</w:t>
      </w:r>
    </w:p>
    <w:p w:rsidR="00625622" w:rsidRPr="00625622" w:rsidRDefault="00625622" w:rsidP="0062562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3.1. </w:t>
      </w:r>
      <w:proofErr w:type="gramStart"/>
      <w:r w:rsidRPr="00625622">
        <w:rPr>
          <w:rFonts w:ascii="Times New Roman" w:eastAsia="Calibri" w:hAnsi="Times New Roman" w:cs="Times New Roman"/>
          <w:sz w:val="24"/>
          <w:szCs w:val="24"/>
        </w:rPr>
        <w:t>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администрацию.</w:t>
      </w:r>
      <w:proofErr w:type="gramEnd"/>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3.2. В течение 10 дней со дня поступления заявления о перераспределении земельных участков администрация возвращает заявление заявителю, если оно не соответствует требованиям пункта 2.6.1 настоящего Регламента, подано в иной орган или к заявлению не приложены документы, предусмотренные пунктом 2.6.2 настоящего Регламента с указанием всех причин возврата заявления о перераспределении земельных участков.</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3.3. В срок не более чем 30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3) принимает решение об отказе в заключени</w:t>
      </w:r>
      <w:proofErr w:type="gramStart"/>
      <w:r w:rsidRPr="00625622">
        <w:rPr>
          <w:rFonts w:ascii="Times New Roman" w:eastAsia="Calibri" w:hAnsi="Times New Roman" w:cs="Times New Roman"/>
          <w:sz w:val="24"/>
          <w:szCs w:val="24"/>
        </w:rPr>
        <w:t>и</w:t>
      </w:r>
      <w:proofErr w:type="gramEnd"/>
      <w:r w:rsidRPr="00625622">
        <w:rPr>
          <w:rFonts w:ascii="Times New Roman" w:eastAsia="Calibri" w:hAnsi="Times New Roman" w:cs="Times New Roman"/>
          <w:sz w:val="24"/>
          <w:szCs w:val="24"/>
        </w:rPr>
        <w:t xml:space="preserve"> соглашения о перераспределении земельных участков при наличии оснований, предусмотренных пунктом 9 статьи 39.29 Земельного кодекса РФ.</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2" w:name="Par6"/>
      <w:bookmarkEnd w:id="2"/>
      <w:r w:rsidRPr="00625622">
        <w:rPr>
          <w:rFonts w:ascii="Times New Roman" w:eastAsia="Calibri" w:hAnsi="Times New Roman" w:cs="Times New Roman"/>
          <w:sz w:val="24"/>
          <w:szCs w:val="24"/>
        </w:rPr>
        <w:t>3.3.1. Решение об отказе в заключени</w:t>
      </w:r>
      <w:proofErr w:type="gramStart"/>
      <w:r w:rsidRPr="00625622">
        <w:rPr>
          <w:rFonts w:ascii="Times New Roman" w:eastAsia="Calibri" w:hAnsi="Times New Roman" w:cs="Times New Roman"/>
          <w:sz w:val="24"/>
          <w:szCs w:val="24"/>
        </w:rPr>
        <w:t>и</w:t>
      </w:r>
      <w:proofErr w:type="gramEnd"/>
      <w:r w:rsidRPr="00625622">
        <w:rPr>
          <w:rFonts w:ascii="Times New Roman" w:eastAsia="Calibri" w:hAnsi="Times New Roman" w:cs="Times New Roman"/>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3.3.2. </w:t>
      </w:r>
      <w:proofErr w:type="gramStart"/>
      <w:r w:rsidRPr="00625622">
        <w:rPr>
          <w:rFonts w:ascii="Times New Roman" w:eastAsia="Calibri" w:hAnsi="Times New Roman" w:cs="Times New Roman"/>
          <w:sz w:val="24"/>
          <w:szCs w:val="24"/>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3.3.3.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3.3.4. Информирование о ходе предоставления муниципальной услуги осуществляется исполнителями при личном контакте с заявителем, с использованием средств почтовой, телефонной связи.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Информация о приостановлении предоставления муниципальной услуги или об отказе в ее исполнении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3.3.5. 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3.3.6. Заявитель имеет право на получение сведений о прохождении административных процедур по предоставлению муниципальной услуги посредством </w:t>
      </w:r>
      <w:r w:rsidRPr="00625622">
        <w:rPr>
          <w:rFonts w:ascii="Times New Roman" w:eastAsia="Calibri" w:hAnsi="Times New Roman" w:cs="Times New Roman"/>
          <w:sz w:val="24"/>
          <w:szCs w:val="24"/>
        </w:rPr>
        <w:lastRenderedPageBreak/>
        <w:t>телефонной и почтовой связи или посредством личного посещения исполнителя.</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3.3.7. 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заявления (полученный в приёмной администрации).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3.3.8. Не подлежат рассмотрению заявления в случае отсутствия фамилии, имени, отчества - для физических лиц, наименования организации - для юридических лиц, почтового адреса заявителя.</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При получении письменного заявления, в котором содержатся нецензурные либо оскорбительные выражения, угрозы, получателю муниципальной услуги сообщается о недопустимости злоупотребления правом, а заявление по существу вопроса остается без рассмотрения.</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3.4. Консультации (справки) по вопросам предоставления муниципальной услуги осуществляются специалистами администрации, предоставляющими муниципальную услугу.</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Консультации и справки в объеме, предусмотренном Административным регламентом, предоставляются специалистами администрации в течение рабочего времени.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Консультации по процедуре оказания муниципальной услуги могут предоставляться:</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по личному обращению;</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по письменным обращениям;</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по телефону;</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по электронной почте.</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Консультации предоставляются по следующим вопросам:</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перечень документов, необходимых для предоставления муниципальной услуги;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требования к документам, прилагаемым к заявлению;</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время приема и выдачи документов;</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сроки исполнения муниципальной услуги;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порядок обжалования действий (бездействия) и решений, осуществляемых и принимаемых в ходе исполнения муниципальной услуги.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3.5. Условия и сроки приема и консультирования заказчиков по предоставлению муниципальной услуги.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Прием граждан и организаций осуществляется специалистами администрации в рабочие дни.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Время приема, консультации и справки в объеме, предусмотренном Регламентом, предоставляются специалистами администрации в порядке очередности заявителя. Время приема, консультации заявителя специалистом не должно превышать 20 минут.</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3.6. Информация по телефонным звонкам и устным обращениям.</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При ответах (консультировании) на телефонные звонки и устные обращения специалисты отдела подробно и вежливо (в корректной форме) информируют и консультируют обратившихся по интересующим их вопросам в пределах своей компетенции.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В случае если подготовка ответа требует продолжительного времени, специалист может предложить обратиться в письменной форме либо назначить другое удобное для заинтересованных лиц время для устного информирования.</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3.7. Ответы на письменные обращения, обращения по электронной почте.</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При наличии письменного обращения заявителя даются письменные ответы в сроки, </w:t>
      </w:r>
      <w:r w:rsidRPr="00625622">
        <w:rPr>
          <w:rFonts w:ascii="Times New Roman" w:eastAsia="Calibri" w:hAnsi="Times New Roman" w:cs="Times New Roman"/>
          <w:sz w:val="24"/>
          <w:szCs w:val="24"/>
        </w:rPr>
        <w:lastRenderedPageBreak/>
        <w:t>установленные законодательством. Должностные лица, специалисты квалифицированно готовят разъяснение в пределах установленной им компетенции.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При консультировании по электронной почте ответ на обращение направляется на электронный адрес заявителя в срок, не превышающий 20 рабочих дней с момента поступления обращения, при ответах на вопросы, перечень которых установлен настоящим пунктом.</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b/>
          <w:sz w:val="24"/>
          <w:szCs w:val="24"/>
        </w:rPr>
      </w:pPr>
      <w:r w:rsidRPr="00625622">
        <w:rPr>
          <w:rFonts w:ascii="Times New Roman" w:eastAsia="Calibri" w:hAnsi="Times New Roman" w:cs="Times New Roman"/>
          <w:b/>
          <w:sz w:val="24"/>
          <w:szCs w:val="24"/>
        </w:rPr>
        <w:t xml:space="preserve">4. Формы </w:t>
      </w:r>
      <w:proofErr w:type="gramStart"/>
      <w:r w:rsidRPr="00625622">
        <w:rPr>
          <w:rFonts w:ascii="Times New Roman" w:eastAsia="Calibri" w:hAnsi="Times New Roman" w:cs="Times New Roman"/>
          <w:b/>
          <w:sz w:val="24"/>
          <w:szCs w:val="24"/>
        </w:rPr>
        <w:t>контроля за</w:t>
      </w:r>
      <w:proofErr w:type="gramEnd"/>
      <w:r w:rsidRPr="00625622">
        <w:rPr>
          <w:rFonts w:ascii="Times New Roman" w:eastAsia="Calibri" w:hAnsi="Times New Roman" w:cs="Times New Roman"/>
          <w:b/>
          <w:sz w:val="24"/>
          <w:szCs w:val="24"/>
        </w:rPr>
        <w:t xml:space="preserve"> исполнением административного регламента</w:t>
      </w:r>
    </w:p>
    <w:p w:rsidR="00625622" w:rsidRPr="00625622" w:rsidRDefault="00625622" w:rsidP="0062562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4.1. Текущий </w:t>
      </w:r>
      <w:proofErr w:type="gramStart"/>
      <w:r w:rsidRPr="00625622">
        <w:rPr>
          <w:rFonts w:ascii="Times New Roman" w:eastAsia="Calibri" w:hAnsi="Times New Roman" w:cs="Times New Roman"/>
          <w:sz w:val="24"/>
          <w:szCs w:val="24"/>
        </w:rPr>
        <w:t>контроль за</w:t>
      </w:r>
      <w:proofErr w:type="gramEnd"/>
      <w:r w:rsidRPr="00625622">
        <w:rPr>
          <w:rFonts w:ascii="Times New Roman" w:eastAsia="Calibri" w:hAnsi="Times New Roman" w:cs="Times New Roman"/>
          <w:sz w:val="24"/>
          <w:szCs w:val="24"/>
        </w:rPr>
        <w:t xml:space="preserve"> соблюдением действий, определенных административными процедурами по предоставлению муниципальной услуги, сроков и принятием решений специалистами обеспечивается должностными лицами Администрации, ответственными за организацию работы по предоставлению муниципальной услуги: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Главой Усть-Питского сельсовета.</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4.3. Специалисты</w:t>
      </w:r>
      <w:proofErr w:type="gramStart"/>
      <w:r w:rsidRPr="00625622">
        <w:rPr>
          <w:rFonts w:ascii="Times New Roman" w:eastAsia="Calibri" w:hAnsi="Times New Roman" w:cs="Times New Roman"/>
          <w:sz w:val="24"/>
          <w:szCs w:val="24"/>
        </w:rPr>
        <w:t xml:space="preserve"> ,</w:t>
      </w:r>
      <w:proofErr w:type="gramEnd"/>
      <w:r w:rsidRPr="00625622">
        <w:rPr>
          <w:rFonts w:ascii="Times New Roman" w:eastAsia="Calibri" w:hAnsi="Times New Roman" w:cs="Times New Roman"/>
          <w:sz w:val="24"/>
          <w:szCs w:val="24"/>
        </w:rPr>
        <w:t xml:space="preserve"> задействованные в процедуре исполнения муниципальной услуги, несут персональную ответственность за соблюдение сроков и порядка проведения административных процедур, установленных Регламентом.</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4.4. </w:t>
      </w:r>
      <w:proofErr w:type="gramStart"/>
      <w:r w:rsidRPr="00625622">
        <w:rPr>
          <w:rFonts w:ascii="Times New Roman" w:eastAsia="Calibri" w:hAnsi="Times New Roman" w:cs="Times New Roman"/>
          <w:sz w:val="24"/>
          <w:szCs w:val="24"/>
        </w:rPr>
        <w:t>Контроль за</w:t>
      </w:r>
      <w:proofErr w:type="gramEnd"/>
      <w:r w:rsidRPr="00625622">
        <w:rPr>
          <w:rFonts w:ascii="Times New Roman" w:eastAsia="Calibri" w:hAnsi="Times New Roman" w:cs="Times New Roman"/>
          <w:sz w:val="24"/>
          <w:szCs w:val="24"/>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center"/>
        <w:outlineLvl w:val="1"/>
        <w:rPr>
          <w:rFonts w:ascii="Times New Roman" w:eastAsia="Calibri" w:hAnsi="Times New Roman" w:cs="Times New Roman"/>
          <w:b/>
          <w:bCs/>
          <w:sz w:val="24"/>
          <w:szCs w:val="24"/>
        </w:rPr>
      </w:pPr>
      <w:r w:rsidRPr="00625622">
        <w:rPr>
          <w:rFonts w:ascii="Times New Roman" w:eastAsia="Calibri" w:hAnsi="Times New Roman" w:cs="Times New Roman"/>
          <w:b/>
          <w:sz w:val="24"/>
          <w:szCs w:val="24"/>
        </w:rPr>
        <w:t>5.</w:t>
      </w:r>
      <w:r w:rsidRPr="00625622">
        <w:rPr>
          <w:rFonts w:ascii="Times New Roman" w:eastAsia="Calibri" w:hAnsi="Times New Roman" w:cs="Times New Roman"/>
          <w:sz w:val="24"/>
          <w:szCs w:val="24"/>
        </w:rPr>
        <w:t xml:space="preserve"> </w:t>
      </w:r>
      <w:r w:rsidRPr="00625622">
        <w:rPr>
          <w:rFonts w:ascii="Times New Roman" w:eastAsia="Calibri"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25622" w:rsidRPr="00625622" w:rsidRDefault="00625622" w:rsidP="0062562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5.1. Заявитель имеет право на обжалование действий или бездействия специалистов, должностных лиц администрации всеми не запрещенными способами.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iCs/>
          <w:sz w:val="24"/>
          <w:szCs w:val="24"/>
        </w:rPr>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Cs/>
          <w:sz w:val="24"/>
          <w:szCs w:val="24"/>
        </w:rPr>
      </w:pPr>
      <w:r w:rsidRPr="00625622">
        <w:rPr>
          <w:rFonts w:ascii="Times New Roman" w:eastAsia="Calibri" w:hAnsi="Times New Roman" w:cs="Times New Roman"/>
          <w:iCs/>
          <w:sz w:val="24"/>
          <w:szCs w:val="24"/>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Cs/>
          <w:sz w:val="24"/>
          <w:szCs w:val="24"/>
        </w:rPr>
      </w:pPr>
      <w:r w:rsidRPr="00625622">
        <w:rPr>
          <w:rFonts w:ascii="Times New Roman" w:eastAsia="Calibri" w:hAnsi="Times New Roman" w:cs="Times New Roman"/>
          <w:iCs/>
          <w:sz w:val="24"/>
          <w:szCs w:val="24"/>
        </w:rPr>
        <w:t>5.4. Жалоба должна содержать:</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Cs/>
          <w:sz w:val="24"/>
          <w:szCs w:val="24"/>
        </w:rPr>
      </w:pPr>
      <w:r w:rsidRPr="00625622">
        <w:rPr>
          <w:rFonts w:ascii="Times New Roman" w:eastAsia="Calibri" w:hAnsi="Times New Roman" w:cs="Times New Roman"/>
          <w:i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Cs/>
          <w:sz w:val="24"/>
          <w:szCs w:val="24"/>
        </w:rPr>
      </w:pPr>
      <w:proofErr w:type="gramStart"/>
      <w:r w:rsidRPr="00625622">
        <w:rPr>
          <w:rFonts w:ascii="Times New Roman" w:eastAsia="Calibri" w:hAnsi="Times New Roman" w:cs="Times New Roman"/>
          <w:iCs/>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Cs/>
          <w:sz w:val="24"/>
          <w:szCs w:val="24"/>
        </w:rPr>
      </w:pPr>
      <w:r w:rsidRPr="00625622">
        <w:rPr>
          <w:rFonts w:ascii="Times New Roman" w:eastAsia="Calibri" w:hAnsi="Times New Roman" w:cs="Times New Roman"/>
          <w:iCs/>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муниципального служащего;</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Cs/>
          <w:sz w:val="24"/>
          <w:szCs w:val="24"/>
        </w:rPr>
      </w:pPr>
      <w:r w:rsidRPr="00625622">
        <w:rPr>
          <w:rFonts w:ascii="Times New Roman" w:eastAsia="Calibri" w:hAnsi="Times New Roman" w:cs="Times New Roman"/>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Cs/>
          <w:sz w:val="24"/>
          <w:szCs w:val="24"/>
        </w:rPr>
      </w:pPr>
      <w:r w:rsidRPr="00625622">
        <w:rPr>
          <w:rFonts w:ascii="Times New Roman" w:eastAsia="Calibri" w:hAnsi="Times New Roman" w:cs="Times New Roman"/>
          <w:iCs/>
          <w:sz w:val="24"/>
          <w:szCs w:val="24"/>
        </w:rPr>
        <w:t xml:space="preserve">5.5. </w:t>
      </w:r>
      <w:proofErr w:type="gramStart"/>
      <w:r w:rsidRPr="00625622">
        <w:rPr>
          <w:rFonts w:ascii="Times New Roman" w:eastAsia="Calibri" w:hAnsi="Times New Roman" w:cs="Times New Roman"/>
          <w:iCs/>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25622">
        <w:rPr>
          <w:rFonts w:ascii="Times New Roman" w:eastAsia="Calibri" w:hAnsi="Times New Roman" w:cs="Times New Roman"/>
          <w:iCs/>
          <w:sz w:val="24"/>
          <w:szCs w:val="24"/>
        </w:rPr>
        <w:t xml:space="preserve"> исправлений - в течение пяти рабочих дней со дня ее регистрации. </w:t>
      </w:r>
      <w:bookmarkStart w:id="3" w:name="Par12"/>
      <w:bookmarkEnd w:id="3"/>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Cs/>
          <w:sz w:val="24"/>
          <w:szCs w:val="24"/>
        </w:rPr>
      </w:pPr>
      <w:r w:rsidRPr="00625622">
        <w:rPr>
          <w:rFonts w:ascii="Times New Roman" w:eastAsia="Calibri" w:hAnsi="Times New Roman" w:cs="Times New Roman"/>
          <w:iCs/>
          <w:sz w:val="24"/>
          <w:szCs w:val="24"/>
        </w:rPr>
        <w:t>5.6. По результатам рассмотрения жалобы орган, предоставляющий муниципальную услугу, принимает одно из следующих решений:</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Cs/>
          <w:sz w:val="24"/>
          <w:szCs w:val="24"/>
        </w:rPr>
      </w:pPr>
      <w:proofErr w:type="gramStart"/>
      <w:r w:rsidRPr="00625622">
        <w:rPr>
          <w:rFonts w:ascii="Times New Roman" w:eastAsia="Calibri" w:hAnsi="Times New Roman" w:cs="Times New Roman"/>
          <w:iCs/>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Cs/>
          <w:sz w:val="24"/>
          <w:szCs w:val="24"/>
        </w:rPr>
      </w:pPr>
      <w:r w:rsidRPr="00625622">
        <w:rPr>
          <w:rFonts w:ascii="Times New Roman" w:eastAsia="Calibri" w:hAnsi="Times New Roman" w:cs="Times New Roman"/>
          <w:iCs/>
          <w:sz w:val="24"/>
          <w:szCs w:val="24"/>
        </w:rPr>
        <w:t>2) отказывает в удовлетворении жалобы.</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Cs/>
          <w:sz w:val="24"/>
          <w:szCs w:val="24"/>
        </w:rPr>
      </w:pPr>
      <w:r w:rsidRPr="00625622">
        <w:rPr>
          <w:rFonts w:ascii="Times New Roman" w:eastAsia="Calibri" w:hAnsi="Times New Roman" w:cs="Times New Roman"/>
          <w:iCs/>
          <w:sz w:val="24"/>
          <w:szCs w:val="24"/>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5.8. </w:t>
      </w:r>
      <w:proofErr w:type="gramStart"/>
      <w:r w:rsidRPr="00625622">
        <w:rPr>
          <w:rFonts w:ascii="Times New Roman" w:eastAsia="Calibri" w:hAnsi="Times New Roman" w:cs="Times New Roman"/>
          <w:sz w:val="24"/>
          <w:szCs w:val="24"/>
        </w:rPr>
        <w:t>Споры, связанные с действиями (бездействием) специалистов и решениями Администрации,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 в том числе в судебном порядке может быть обжаловано бездействие Администрации, а также решение об отказе в заключени</w:t>
      </w:r>
      <w:r w:rsidRPr="00625622">
        <w:rPr>
          <w:rFonts w:ascii="Calibri" w:eastAsia="Calibri" w:hAnsi="Calibri" w:cs="Times New Roman"/>
          <w:sz w:val="24"/>
          <w:szCs w:val="24"/>
        </w:rPr>
        <w:t>е</w:t>
      </w:r>
      <w:r w:rsidRPr="00625622">
        <w:rPr>
          <w:rFonts w:ascii="Times New Roman" w:eastAsia="Calibri"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w:t>
      </w:r>
      <w:proofErr w:type="gramEnd"/>
      <w:r w:rsidRPr="00625622">
        <w:rPr>
          <w:rFonts w:ascii="Times New Roman" w:eastAsia="Calibri" w:hAnsi="Times New Roman" w:cs="Times New Roman"/>
          <w:sz w:val="24"/>
          <w:szCs w:val="24"/>
        </w:rPr>
        <w:t xml:space="preserve"> в частной собственности.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625622" w:rsidRPr="00625622" w:rsidRDefault="00625622" w:rsidP="00625622">
      <w:pPr>
        <w:widowControl w:val="0"/>
        <w:autoSpaceDE w:val="0"/>
        <w:autoSpaceDN w:val="0"/>
        <w:adjustRightInd w:val="0"/>
        <w:spacing w:after="0" w:line="240" w:lineRule="auto"/>
        <w:ind w:firstLine="540"/>
        <w:jc w:val="both"/>
        <w:rPr>
          <w:rFonts w:ascii="Calibri" w:eastAsia="Calibri" w:hAnsi="Calibri" w:cs="Calibri"/>
          <w:sz w:val="24"/>
          <w:szCs w:val="24"/>
        </w:rPr>
      </w:pPr>
    </w:p>
    <w:p w:rsidR="00625622" w:rsidRPr="00625622" w:rsidRDefault="00625622" w:rsidP="00625622">
      <w:pPr>
        <w:autoSpaceDE w:val="0"/>
        <w:autoSpaceDN w:val="0"/>
        <w:adjustRightInd w:val="0"/>
        <w:spacing w:after="0" w:line="240" w:lineRule="auto"/>
        <w:ind w:firstLine="540"/>
        <w:jc w:val="center"/>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 Особенности организации предоставления муниципальных услуг в многофункциональных центрах</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*.1. </w:t>
      </w:r>
      <w:proofErr w:type="gramStart"/>
      <w:r w:rsidRPr="00625622">
        <w:rPr>
          <w:rFonts w:ascii="Times New Roman" w:eastAsia="Calibri" w:hAnsi="Times New Roman" w:cs="Times New Roman"/>
          <w:sz w:val="24"/>
          <w:szCs w:val="24"/>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625622">
        <w:rPr>
          <w:rFonts w:ascii="Times New Roman" w:eastAsia="Calibri" w:hAnsi="Times New Roman" w:cs="Times New Roman"/>
          <w:bCs/>
          <w:sz w:val="24"/>
          <w:szCs w:val="24"/>
        </w:rPr>
        <w:t>организации предоставления государственных и муниципальных услуг»</w:t>
      </w:r>
      <w:r w:rsidRPr="00625622">
        <w:rPr>
          <w:rFonts w:ascii="Times New Roman" w:eastAsia="Calibri" w:hAnsi="Times New Roman" w:cs="Times New Roman"/>
          <w:sz w:val="24"/>
          <w:szCs w:val="24"/>
        </w:rPr>
        <w:t xml:space="preserve">, Постановлением </w:t>
      </w:r>
      <w:r w:rsidRPr="00625622">
        <w:rPr>
          <w:rFonts w:ascii="Times New Roman" w:eastAsia="Calibri" w:hAnsi="Times New Roman" w:cs="Times New Roman"/>
          <w:iCs/>
          <w:sz w:val="24"/>
          <w:szCs w:val="24"/>
        </w:rPr>
        <w:lastRenderedPageBreak/>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625622">
        <w:rPr>
          <w:rFonts w:ascii="Times New Roman" w:eastAsia="Calibri" w:hAnsi="Times New Roman" w:cs="Times New Roman"/>
          <w:sz w:val="24"/>
          <w:szCs w:val="24"/>
        </w:rPr>
        <w:t xml:space="preserve"> муниципальными правовыми актами по принципу «одного</w:t>
      </w:r>
      <w:proofErr w:type="gramEnd"/>
      <w:r w:rsidRPr="00625622">
        <w:rPr>
          <w:rFonts w:ascii="Times New Roman" w:eastAsia="Calibri" w:hAnsi="Times New Roman" w:cs="Times New Roman"/>
          <w:sz w:val="24"/>
          <w:szCs w:val="24"/>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*.2. Многофункциональные центры в соответствии с соглашениями о взаимодействии осуществляют:</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1) приём запросов заявителей о предоставлении муниципальных услуг;</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3) представление интересов органов, предоставляющих муниципальные услуги, при взаимодействии с заявителями;</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8) иные функции, указанные в соглашении о взаимодействии.</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*.3. При реализации своих функций многофункциональные центры не вправе требовать от заявителя:</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Cs/>
          <w:sz w:val="24"/>
          <w:szCs w:val="24"/>
        </w:rPr>
      </w:pPr>
      <w:r w:rsidRPr="00625622">
        <w:rPr>
          <w:rFonts w:ascii="Times New Roman" w:eastAsia="Calibri" w:hAnsi="Times New Roman" w:cs="Times New Roman"/>
          <w:iCs/>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Cs/>
          <w:sz w:val="24"/>
          <w:szCs w:val="24"/>
        </w:rPr>
      </w:pPr>
      <w:proofErr w:type="gramStart"/>
      <w:r w:rsidRPr="00625622">
        <w:rPr>
          <w:rFonts w:ascii="Times New Roman" w:eastAsia="Calibri" w:hAnsi="Times New Roman" w:cs="Times New Roman"/>
          <w:i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history="1">
        <w:r w:rsidRPr="00625622">
          <w:rPr>
            <w:rFonts w:ascii="Times New Roman" w:eastAsia="Calibri" w:hAnsi="Times New Roman" w:cs="Times New Roman"/>
            <w:iCs/>
            <w:sz w:val="24"/>
            <w:szCs w:val="24"/>
          </w:rPr>
          <w:t>частью 6 статьи 7</w:t>
        </w:r>
        <w:proofErr w:type="gramEnd"/>
      </w:hyperlink>
      <w:r w:rsidRPr="00625622">
        <w:rPr>
          <w:rFonts w:ascii="Times New Roman" w:eastAsia="Calibri" w:hAnsi="Times New Roman" w:cs="Times New Roman"/>
          <w:iCs/>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Cs/>
          <w:sz w:val="24"/>
          <w:szCs w:val="24"/>
        </w:rPr>
      </w:pPr>
      <w:proofErr w:type="gramStart"/>
      <w:r w:rsidRPr="00625622">
        <w:rPr>
          <w:rFonts w:ascii="Times New Roman" w:eastAsia="Calibri" w:hAnsi="Times New Roman" w:cs="Times New Roman"/>
          <w:i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625622">
        <w:rPr>
          <w:rFonts w:ascii="Times New Roman" w:eastAsia="Calibri" w:hAnsi="Times New Roman" w:cs="Times New Roman"/>
          <w:iCs/>
          <w:sz w:val="24"/>
          <w:szCs w:val="24"/>
        </w:rPr>
        <w:lastRenderedPageBreak/>
        <w:t xml:space="preserve">перечни, указанные в </w:t>
      </w:r>
      <w:hyperlink r:id="rId8" w:history="1">
        <w:r w:rsidRPr="00625622">
          <w:rPr>
            <w:rFonts w:ascii="Times New Roman" w:eastAsia="Calibri" w:hAnsi="Times New Roman" w:cs="Times New Roman"/>
            <w:iCs/>
            <w:sz w:val="24"/>
            <w:szCs w:val="24"/>
          </w:rPr>
          <w:t>части 1 статьи 9</w:t>
        </w:r>
      </w:hyperlink>
      <w:r w:rsidRPr="00625622">
        <w:rPr>
          <w:rFonts w:ascii="Times New Roman" w:eastAsia="Calibri" w:hAnsi="Times New Roman" w:cs="Times New Roman"/>
          <w:iCs/>
          <w:sz w:val="24"/>
          <w:szCs w:val="24"/>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*.4. При реализации своих функций в соответствии с соглашениями о взаимодействии многофункциональный центр обязан:</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2) обеспечивать защиту информации, доступ к которой ограничен в соответствии с федеральным </w:t>
      </w:r>
      <w:hyperlink r:id="rId9" w:history="1">
        <w:r w:rsidRPr="00625622">
          <w:rPr>
            <w:rFonts w:ascii="Times New Roman" w:eastAsia="Calibri" w:hAnsi="Times New Roman" w:cs="Times New Roman"/>
            <w:sz w:val="24"/>
            <w:szCs w:val="24"/>
          </w:rPr>
          <w:t>законом</w:t>
        </w:r>
      </w:hyperlink>
      <w:r w:rsidRPr="00625622">
        <w:rPr>
          <w:rFonts w:ascii="Times New Roman" w:eastAsia="Calibri" w:hAnsi="Times New Roman" w:cs="Times New Roman"/>
          <w:sz w:val="24"/>
          <w:szCs w:val="24"/>
        </w:rPr>
        <w:t>, а также соблюдать режим обработки и использования персональных данных;</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3) соблюдать требования соглашений о взаимодействии;</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Cs/>
          <w:sz w:val="24"/>
          <w:szCs w:val="24"/>
        </w:rPr>
      </w:pPr>
      <w:r w:rsidRPr="00625622">
        <w:rPr>
          <w:rFonts w:ascii="Times New Roman" w:eastAsia="Calibri" w:hAnsi="Times New Roman" w:cs="Times New Roman"/>
          <w:sz w:val="24"/>
          <w:szCs w:val="24"/>
        </w:rPr>
        <w:t xml:space="preserve">4) </w:t>
      </w:r>
      <w:r w:rsidRPr="00625622">
        <w:rPr>
          <w:rFonts w:ascii="Times New Roman" w:eastAsia="Calibri" w:hAnsi="Times New Roman" w:cs="Times New Roman"/>
          <w:iCs/>
          <w:sz w:val="24"/>
          <w:szCs w:val="24"/>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0" w:history="1">
        <w:r w:rsidRPr="00625622">
          <w:rPr>
            <w:rFonts w:ascii="Times New Roman" w:eastAsia="Calibri" w:hAnsi="Times New Roman" w:cs="Times New Roman"/>
            <w:iCs/>
            <w:sz w:val="24"/>
            <w:szCs w:val="24"/>
          </w:rPr>
          <w:t>частью 1 статьи 1</w:t>
        </w:r>
      </w:hyperlink>
      <w:r w:rsidRPr="00625622">
        <w:rPr>
          <w:rFonts w:ascii="Times New Roman" w:eastAsia="Calibri" w:hAnsi="Times New Roman" w:cs="Times New Roman"/>
          <w:iCs/>
          <w:sz w:val="24"/>
          <w:szCs w:val="24"/>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625622">
        <w:rPr>
          <w:rFonts w:ascii="Times New Roman" w:eastAsia="Times New Roman" w:hAnsi="Times New Roman" w:cs="Times New Roman"/>
          <w:bCs/>
          <w:sz w:val="24"/>
          <w:szCs w:val="24"/>
          <w:lang w:eastAsia="ru-RU"/>
        </w:rPr>
        <w:t>*. Использование информационно-телекоммуникационных технологий</w:t>
      </w:r>
    </w:p>
    <w:p w:rsidR="00625622" w:rsidRPr="00625622" w:rsidRDefault="00625622" w:rsidP="00625622">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625622">
        <w:rPr>
          <w:rFonts w:ascii="Times New Roman" w:eastAsia="Times New Roman" w:hAnsi="Times New Roman" w:cs="Times New Roman"/>
          <w:bCs/>
          <w:sz w:val="24"/>
          <w:szCs w:val="24"/>
          <w:lang w:eastAsia="ru-RU"/>
        </w:rPr>
        <w:t>при предоставлении муниципальных услуг</w:t>
      </w:r>
    </w:p>
    <w:p w:rsidR="00625622" w:rsidRPr="00625622" w:rsidRDefault="00625622" w:rsidP="00625622">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1" w:history="1">
        <w:r w:rsidRPr="00625622">
          <w:rPr>
            <w:rFonts w:ascii="Times New Roman" w:eastAsia="Calibri" w:hAnsi="Times New Roman" w:cs="Times New Roman"/>
            <w:sz w:val="24"/>
            <w:szCs w:val="24"/>
          </w:rPr>
          <w:t>требования</w:t>
        </w:r>
      </w:hyperlink>
      <w:r w:rsidRPr="00625622">
        <w:rPr>
          <w:rFonts w:ascii="Times New Roman" w:eastAsia="Calibri" w:hAnsi="Times New Roman" w:cs="Times New Roman"/>
          <w:sz w:val="24"/>
          <w:szCs w:val="24"/>
        </w:rPr>
        <w:t xml:space="preserve"> к инфраструктуре, обеспечивающей их взаимодействие, устанавливаются Правительством Российской Федерации.</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*.4. Единый портал муниципальных услуг обеспечивает:</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4) возможность получения заявителем сведений о ходе выполнения запроса о предоставлении муниципальной услуги либо услуги;</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5) возможность получения заявителем с использованием информационно-телекоммуникационных технологий результатов предоставления муниципальной услуги, </w:t>
      </w:r>
      <w:r w:rsidRPr="00625622">
        <w:rPr>
          <w:rFonts w:ascii="Times New Roman" w:eastAsia="Calibri" w:hAnsi="Times New Roman" w:cs="Times New Roman"/>
          <w:sz w:val="24"/>
          <w:szCs w:val="24"/>
        </w:rPr>
        <w:lastRenderedPageBreak/>
        <w:t>за исключением случаев, когда такое получение запрещено федеральным законом, а также результатов предоставления услуги.</w:t>
      </w: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Приложение № 1</w:t>
      </w: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ab/>
        <w:t>к административному регламенту</w:t>
      </w:r>
    </w:p>
    <w:p w:rsidR="00625622" w:rsidRPr="00625622" w:rsidRDefault="00625622" w:rsidP="006256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25622" w:rsidRPr="00625622" w:rsidRDefault="00625622" w:rsidP="0062562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25622">
        <w:rPr>
          <w:rFonts w:ascii="Times New Roman" w:eastAsia="Times New Roman" w:hAnsi="Times New Roman" w:cs="Times New Roman"/>
          <w:b/>
          <w:sz w:val="24"/>
          <w:szCs w:val="24"/>
          <w:lang w:eastAsia="ru-RU"/>
        </w:rPr>
        <w:t>ЗАЯВЛЕНИЕ</w:t>
      </w:r>
    </w:p>
    <w:p w:rsidR="00625622" w:rsidRPr="00625622" w:rsidRDefault="00625622" w:rsidP="0062562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25622">
        <w:rPr>
          <w:rFonts w:ascii="Times New Roman" w:eastAsia="Times New Roman" w:hAnsi="Times New Roman" w:cs="Times New Roman"/>
          <w:b/>
          <w:sz w:val="24"/>
          <w:szCs w:val="24"/>
          <w:lang w:eastAsia="ru-RU"/>
        </w:rPr>
        <w:t>о перераспределении  земельных участков из земель,</w:t>
      </w:r>
    </w:p>
    <w:p w:rsidR="00625622" w:rsidRPr="00625622" w:rsidRDefault="00625622" w:rsidP="00625622">
      <w:pPr>
        <w:widowControl w:val="0"/>
        <w:autoSpaceDE w:val="0"/>
        <w:autoSpaceDN w:val="0"/>
        <w:adjustRightInd w:val="0"/>
        <w:spacing w:after="0" w:line="240" w:lineRule="auto"/>
        <w:jc w:val="center"/>
        <w:rPr>
          <w:rFonts w:ascii="Courier New" w:eastAsia="Times New Roman" w:hAnsi="Courier New" w:cs="Courier New"/>
          <w:b/>
          <w:sz w:val="24"/>
          <w:szCs w:val="24"/>
          <w:lang w:eastAsia="ru-RU"/>
        </w:rPr>
      </w:pPr>
      <w:r w:rsidRPr="00625622">
        <w:rPr>
          <w:rFonts w:ascii="Times New Roman" w:eastAsia="Times New Roman" w:hAnsi="Times New Roman" w:cs="Times New Roman"/>
          <w:b/>
          <w:sz w:val="24"/>
          <w:szCs w:val="24"/>
          <w:lang w:eastAsia="ru-RU"/>
        </w:rPr>
        <w:t>находящихся в муниципальной собственности, и земельных участков, находящихся в частной собственности</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
          <w:iCs/>
          <w:sz w:val="24"/>
          <w:szCs w:val="24"/>
          <w:u w:val="single"/>
        </w:rPr>
      </w:pPr>
      <w:r w:rsidRPr="00625622">
        <w:rPr>
          <w:rFonts w:ascii="Times New Roman" w:eastAsia="Calibri" w:hAnsi="Times New Roman" w:cs="Times New Roman"/>
          <w:i/>
          <w:iCs/>
          <w:sz w:val="24"/>
          <w:szCs w:val="24"/>
          <w:u w:val="single"/>
        </w:rPr>
        <w:t>1) фамилия, имя и (при наличии) отчество, место жительства заявителя, реквизиты документа, удостоверяющего личность заявителя (для гражданина);</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
          <w:iCs/>
          <w:sz w:val="24"/>
          <w:szCs w:val="24"/>
          <w:u w:val="single"/>
        </w:rPr>
      </w:pPr>
      <w:r w:rsidRPr="00625622">
        <w:rPr>
          <w:rFonts w:ascii="Times New Roman" w:eastAsia="Calibri" w:hAnsi="Times New Roman" w:cs="Times New Roman"/>
          <w:i/>
          <w:iCs/>
          <w:sz w:val="24"/>
          <w:szCs w:val="24"/>
          <w:u w:val="single"/>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
          <w:iCs/>
          <w:sz w:val="24"/>
          <w:szCs w:val="24"/>
          <w:u w:val="single"/>
        </w:rPr>
      </w:pPr>
      <w:r w:rsidRPr="00625622">
        <w:rPr>
          <w:rFonts w:ascii="Times New Roman" w:eastAsia="Calibri" w:hAnsi="Times New Roman" w:cs="Times New Roman"/>
          <w:i/>
          <w:iCs/>
          <w:sz w:val="24"/>
          <w:szCs w:val="24"/>
          <w:u w:val="single"/>
        </w:rPr>
        <w:t>3) кадастровый номер земельного участка или кадастровые номера земельных участков, перераспределение которых планируется осуществить;</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
          <w:iCs/>
          <w:sz w:val="24"/>
          <w:szCs w:val="24"/>
          <w:u w:val="single"/>
        </w:rPr>
      </w:pPr>
      <w:r w:rsidRPr="00625622">
        <w:rPr>
          <w:rFonts w:ascii="Times New Roman" w:eastAsia="Calibri" w:hAnsi="Times New Roman" w:cs="Times New Roman"/>
          <w:i/>
          <w:iCs/>
          <w:sz w:val="24"/>
          <w:szCs w:val="24"/>
          <w:u w:val="single"/>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
          <w:iCs/>
          <w:sz w:val="24"/>
          <w:szCs w:val="24"/>
          <w:u w:val="single"/>
        </w:rPr>
      </w:pPr>
      <w:r w:rsidRPr="00625622">
        <w:rPr>
          <w:rFonts w:ascii="Times New Roman" w:eastAsia="Calibri" w:hAnsi="Times New Roman" w:cs="Times New Roman"/>
          <w:i/>
          <w:iCs/>
          <w:sz w:val="24"/>
          <w:szCs w:val="24"/>
          <w:u w:val="single"/>
        </w:rPr>
        <w:t>5) почтовый адрес и (или) адрес электронной почты для связи с заявителем.</w:t>
      </w:r>
    </w:p>
    <w:p w:rsidR="00625622" w:rsidRPr="00625622" w:rsidRDefault="00625622" w:rsidP="00625622">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625622" w:rsidRPr="00625622" w:rsidRDefault="00625622" w:rsidP="00625622">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625622">
        <w:rPr>
          <w:rFonts w:ascii="Courier New" w:eastAsia="Times New Roman" w:hAnsi="Courier New" w:cs="Courier New"/>
          <w:sz w:val="24"/>
          <w:szCs w:val="24"/>
          <w:lang w:eastAsia="ru-RU"/>
        </w:rPr>
        <w:t>Основания_______________________________________________________________________________________________________________________________________________________________________________________________________________________________________</w:t>
      </w:r>
    </w:p>
    <w:p w:rsidR="00625622" w:rsidRPr="00625622" w:rsidRDefault="00625622" w:rsidP="00625622">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625622" w:rsidRPr="00625622" w:rsidRDefault="00625622" w:rsidP="00625622">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625622" w:rsidRPr="00625622" w:rsidRDefault="00625622" w:rsidP="00625622">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625622" w:rsidRPr="00625622" w:rsidRDefault="00625622" w:rsidP="00625622">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625622">
        <w:rPr>
          <w:rFonts w:ascii="Courier New" w:eastAsia="Times New Roman" w:hAnsi="Courier New" w:cs="Courier New"/>
          <w:sz w:val="24"/>
          <w:szCs w:val="24"/>
          <w:lang w:eastAsia="ru-RU"/>
        </w:rPr>
        <w:t>/________________/_______________________________________________________</w:t>
      </w:r>
    </w:p>
    <w:p w:rsidR="00625622" w:rsidRPr="00625622" w:rsidRDefault="00625622" w:rsidP="00625622">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625622">
        <w:rPr>
          <w:rFonts w:ascii="Courier New" w:eastAsia="Times New Roman" w:hAnsi="Courier New" w:cs="Courier New"/>
          <w:sz w:val="24"/>
          <w:szCs w:val="24"/>
          <w:lang w:eastAsia="ru-RU"/>
        </w:rPr>
        <w:t xml:space="preserve">     (подпись)     (Ф.И.О., должность представителя юридического лица)</w:t>
      </w:r>
    </w:p>
    <w:p w:rsidR="00625622" w:rsidRPr="00625622" w:rsidRDefault="00625622" w:rsidP="00625622">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625622">
        <w:rPr>
          <w:rFonts w:ascii="Courier New" w:eastAsia="Times New Roman" w:hAnsi="Courier New" w:cs="Courier New"/>
          <w:sz w:val="24"/>
          <w:szCs w:val="24"/>
          <w:lang w:eastAsia="ru-RU"/>
        </w:rPr>
        <w:t>М.П.         /__/ ________________ 20__ года.</w:t>
      </w: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p>
    <w:p w:rsidR="007952FA" w:rsidRPr="007952FA" w:rsidRDefault="007952FA"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lastRenderedPageBreak/>
        <w:t>Приложение № 2</w:t>
      </w:r>
    </w:p>
    <w:p w:rsidR="00625622" w:rsidRPr="00625622" w:rsidRDefault="00625622" w:rsidP="00625622">
      <w:pPr>
        <w:tabs>
          <w:tab w:val="left" w:pos="5245"/>
        </w:tabs>
        <w:autoSpaceDE w:val="0"/>
        <w:autoSpaceDN w:val="0"/>
        <w:adjustRightInd w:val="0"/>
        <w:spacing w:after="0" w:line="240" w:lineRule="auto"/>
        <w:jc w:val="right"/>
        <w:outlineLvl w:val="1"/>
        <w:rPr>
          <w:rFonts w:ascii="Times New Roman" w:eastAsia="Calibri" w:hAnsi="Times New Roman" w:cs="Times New Roman"/>
          <w:sz w:val="24"/>
          <w:szCs w:val="24"/>
        </w:rPr>
      </w:pPr>
      <w:r w:rsidRPr="00625622">
        <w:rPr>
          <w:rFonts w:ascii="Times New Roman" w:eastAsia="Calibri" w:hAnsi="Times New Roman" w:cs="Times New Roman"/>
          <w:sz w:val="24"/>
          <w:szCs w:val="24"/>
        </w:rPr>
        <w:t>к административному регламенту</w:t>
      </w:r>
    </w:p>
    <w:p w:rsidR="00625622" w:rsidRPr="00625622" w:rsidRDefault="00625622" w:rsidP="00625622">
      <w:pPr>
        <w:autoSpaceDE w:val="0"/>
        <w:autoSpaceDN w:val="0"/>
        <w:adjustRightInd w:val="0"/>
        <w:jc w:val="both"/>
        <w:outlineLvl w:val="1"/>
        <w:rPr>
          <w:rFonts w:ascii="Times New Roman" w:eastAsia="Calibri" w:hAnsi="Times New Roman" w:cs="Times New Roman"/>
          <w:sz w:val="24"/>
          <w:szCs w:val="24"/>
          <w:highlight w:val="red"/>
        </w:rPr>
      </w:pPr>
    </w:p>
    <w:p w:rsidR="00625622" w:rsidRPr="00625622" w:rsidRDefault="00625622" w:rsidP="00625622">
      <w:pPr>
        <w:widowControl w:val="0"/>
        <w:autoSpaceDE w:val="0"/>
        <w:autoSpaceDN w:val="0"/>
        <w:adjustRightInd w:val="0"/>
        <w:spacing w:after="0" w:line="240" w:lineRule="auto"/>
        <w:jc w:val="center"/>
        <w:rPr>
          <w:rFonts w:ascii="Times New Roman" w:eastAsia="Calibri" w:hAnsi="Times New Roman" w:cs="Times New Roman"/>
          <w:b/>
          <w:sz w:val="24"/>
          <w:szCs w:val="24"/>
        </w:rPr>
      </w:pPr>
      <w:bookmarkStart w:id="4" w:name="Par277"/>
      <w:bookmarkEnd w:id="4"/>
      <w:r w:rsidRPr="00625622">
        <w:rPr>
          <w:rFonts w:ascii="Times New Roman" w:eastAsia="Calibri" w:hAnsi="Times New Roman" w:cs="Times New Roman"/>
          <w:b/>
          <w:sz w:val="24"/>
          <w:szCs w:val="24"/>
        </w:rPr>
        <w:t>СОГЛАШЕНИЕ</w:t>
      </w:r>
    </w:p>
    <w:p w:rsidR="00625622" w:rsidRPr="00625622" w:rsidRDefault="00625622" w:rsidP="00625622">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25622">
        <w:rPr>
          <w:rFonts w:ascii="Times New Roman" w:eastAsia="Calibri" w:hAnsi="Times New Roman" w:cs="Times New Roman"/>
          <w:b/>
          <w:sz w:val="24"/>
          <w:szCs w:val="24"/>
        </w:rPr>
        <w:t>о перераспределении земель и (или) земельных участков</w:t>
      </w:r>
    </w:p>
    <w:p w:rsidR="00625622" w:rsidRPr="00625622" w:rsidRDefault="00625622" w:rsidP="0062562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i/>
          <w:sz w:val="24"/>
          <w:szCs w:val="24"/>
        </w:rPr>
      </w:pPr>
      <w:r w:rsidRPr="00625622">
        <w:rPr>
          <w:rFonts w:ascii="Times New Roman" w:eastAsia="Calibri" w:hAnsi="Times New Roman" w:cs="Times New Roman"/>
          <w:i/>
          <w:sz w:val="24"/>
          <w:szCs w:val="24"/>
        </w:rPr>
        <w:t>Уполномоченный орган _____________________________________</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i/>
          <w:sz w:val="24"/>
          <w:szCs w:val="24"/>
        </w:rPr>
        <w:t>Заявитель_____________</w:t>
      </w:r>
      <w:r w:rsidRPr="00625622">
        <w:rPr>
          <w:rFonts w:ascii="Times New Roman" w:eastAsia="Calibri" w:hAnsi="Times New Roman" w:cs="Times New Roman"/>
          <w:sz w:val="24"/>
          <w:szCs w:val="24"/>
        </w:rPr>
        <w:t>______________________________</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1. О перераспределение ____________</w:t>
      </w:r>
      <w:r w:rsidRPr="00625622">
        <w:rPr>
          <w:rFonts w:ascii="Times New Roman" w:eastAsia="Calibri" w:hAnsi="Times New Roman" w:cs="Times New Roman"/>
          <w:i/>
          <w:sz w:val="24"/>
          <w:szCs w:val="24"/>
        </w:rPr>
        <w:t>земель и (или) земельных участков, находящихся в муниципальной собственности, и земельных участков, находящихся в частной собственности__</w:t>
      </w:r>
      <w:r w:rsidRPr="00625622">
        <w:rPr>
          <w:rFonts w:ascii="Times New Roman" w:eastAsia="Calibri" w:hAnsi="Times New Roman" w:cs="Times New Roman"/>
          <w:sz w:val="24"/>
          <w:szCs w:val="24"/>
        </w:rPr>
        <w:t>_____.</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 Исходные земельные участки:</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1)_________________________________________</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2)_________________________________________</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3)_________________________________________</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из </w:t>
      </w:r>
      <w:proofErr w:type="gramStart"/>
      <w:r w:rsidRPr="00625622">
        <w:rPr>
          <w:rFonts w:ascii="Times New Roman" w:eastAsia="Calibri" w:hAnsi="Times New Roman" w:cs="Times New Roman"/>
          <w:sz w:val="24"/>
          <w:szCs w:val="24"/>
        </w:rPr>
        <w:t>которых</w:t>
      </w:r>
      <w:proofErr w:type="gramEnd"/>
      <w:r w:rsidRPr="00625622">
        <w:rPr>
          <w:rFonts w:ascii="Times New Roman" w:eastAsia="Calibri" w:hAnsi="Times New Roman" w:cs="Times New Roman"/>
          <w:sz w:val="24"/>
          <w:szCs w:val="24"/>
        </w:rPr>
        <w:t xml:space="preserve"> при перераспределении образуются земельные участки:</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1)_____________________________________________</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2)_____________________________________________</w:t>
      </w:r>
    </w:p>
    <w:p w:rsidR="00625622" w:rsidRPr="00625622" w:rsidRDefault="00625622" w:rsidP="00625622">
      <w:pPr>
        <w:autoSpaceDE w:val="0"/>
        <w:autoSpaceDN w:val="0"/>
        <w:adjustRightInd w:val="0"/>
        <w:spacing w:after="0" w:line="240" w:lineRule="auto"/>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прекращают свое существование </w:t>
      </w:r>
      <w:proofErr w:type="gramStart"/>
      <w:r w:rsidRPr="00625622">
        <w:rPr>
          <w:rFonts w:ascii="Times New Roman" w:eastAsia="Calibri" w:hAnsi="Times New Roman" w:cs="Times New Roman"/>
          <w:sz w:val="24"/>
          <w:szCs w:val="24"/>
        </w:rPr>
        <w:t>с даты</w:t>
      </w:r>
      <w:proofErr w:type="gramEnd"/>
      <w:r w:rsidRPr="00625622">
        <w:rPr>
          <w:rFonts w:ascii="Times New Roman" w:eastAsia="Calibri" w:hAnsi="Times New Roman" w:cs="Times New Roman"/>
          <w:sz w:val="24"/>
          <w:szCs w:val="24"/>
        </w:rPr>
        <w:t xml:space="preserve"> государственной регистрации права собственности и иных вещных прав на все образуемые из них земельные участки в порядке, установленном Федеральным </w:t>
      </w:r>
      <w:r w:rsidRPr="00625622">
        <w:rPr>
          <w:rFonts w:ascii="Times New Roman" w:eastAsia="Calibri" w:hAnsi="Times New Roman" w:cs="Times New Roman"/>
          <w:color w:val="0000FF"/>
          <w:sz w:val="24"/>
          <w:szCs w:val="24"/>
        </w:rPr>
        <w:t>законом</w:t>
      </w:r>
      <w:r w:rsidRPr="00625622">
        <w:rPr>
          <w:rFonts w:ascii="Times New Roman" w:eastAsia="Calibri" w:hAnsi="Times New Roman" w:cs="Times New Roman"/>
          <w:sz w:val="24"/>
          <w:szCs w:val="24"/>
        </w:rPr>
        <w:t xml:space="preserve"> от 21 июля 1997 года № 122-ФЗ «О государственной регистрации прав на недвижимое имущество и сделок с ним».</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 xml:space="preserve">3. </w:t>
      </w:r>
      <w:proofErr w:type="gramStart"/>
      <w:r w:rsidRPr="00625622">
        <w:rPr>
          <w:rFonts w:ascii="Times New Roman" w:eastAsia="Calibri" w:hAnsi="Times New Roman" w:cs="Times New Roman"/>
          <w:sz w:val="24"/>
          <w:szCs w:val="24"/>
        </w:rPr>
        <w:t>Целевое</w:t>
      </w:r>
      <w:proofErr w:type="gramEnd"/>
      <w:r w:rsidRPr="00625622">
        <w:rPr>
          <w:rFonts w:ascii="Times New Roman" w:eastAsia="Calibri" w:hAnsi="Times New Roman" w:cs="Times New Roman"/>
          <w:sz w:val="24"/>
          <w:szCs w:val="24"/>
        </w:rPr>
        <w:t xml:space="preserve"> назначением и разрешенное использованием образуемых земельных участков ____________________________________________________________________.</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4. Обязательство сторон по обеспечению образования земельных участков_______________________________________________________.</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4.1. Распределение бремени расходов, связанных с выполнением кадастровых работ по образованию земельных участков__________________.</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4.2. Сведения о возникновении права муниципальной собственности и (или) права частной собственности на образуемые земельные участки.</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
          <w:sz w:val="24"/>
          <w:szCs w:val="24"/>
        </w:rPr>
      </w:pPr>
      <w:r w:rsidRPr="00625622">
        <w:rPr>
          <w:rFonts w:ascii="Times New Roman" w:eastAsia="Calibri" w:hAnsi="Times New Roman" w:cs="Times New Roman"/>
          <w:i/>
          <w:sz w:val="24"/>
          <w:szCs w:val="24"/>
        </w:rPr>
        <w:t>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
          <w:sz w:val="24"/>
          <w:szCs w:val="24"/>
        </w:rPr>
      </w:pPr>
      <w:r w:rsidRPr="00625622">
        <w:rPr>
          <w:rFonts w:ascii="Times New Roman" w:eastAsia="Calibri" w:hAnsi="Times New Roman" w:cs="Times New Roman"/>
          <w:i/>
          <w:sz w:val="24"/>
          <w:szCs w:val="24"/>
        </w:rPr>
        <w:t>5. В случае</w:t>
      </w:r>
      <w:proofErr w:type="gramStart"/>
      <w:r w:rsidRPr="00625622">
        <w:rPr>
          <w:rFonts w:ascii="Times New Roman" w:eastAsia="Calibri" w:hAnsi="Times New Roman" w:cs="Times New Roman"/>
          <w:i/>
          <w:sz w:val="24"/>
          <w:szCs w:val="24"/>
        </w:rPr>
        <w:t>,</w:t>
      </w:r>
      <w:proofErr w:type="gramEnd"/>
      <w:r w:rsidRPr="00625622">
        <w:rPr>
          <w:rFonts w:ascii="Times New Roman" w:eastAsia="Calibri" w:hAnsi="Times New Roman" w:cs="Times New Roman"/>
          <w:i/>
          <w:sz w:val="24"/>
          <w:szCs w:val="24"/>
        </w:rPr>
        <w:t xml:space="preserve"> если перераспределение земель и (или) земельных участков, осуществляется на основании утвержденного проекта межевания территории, указываются реквизиты решения об утверждении проекта межевания территории.</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
          <w:sz w:val="24"/>
          <w:szCs w:val="24"/>
        </w:rPr>
      </w:pPr>
      <w:r w:rsidRPr="00625622">
        <w:rPr>
          <w:rFonts w:ascii="Times New Roman" w:eastAsia="Calibri" w:hAnsi="Times New Roman" w:cs="Times New Roman"/>
          <w:i/>
          <w:sz w:val="24"/>
          <w:szCs w:val="24"/>
        </w:rPr>
        <w:t>6. В случае</w:t>
      </w:r>
      <w:proofErr w:type="gramStart"/>
      <w:r w:rsidRPr="00625622">
        <w:rPr>
          <w:rFonts w:ascii="Times New Roman" w:eastAsia="Calibri" w:hAnsi="Times New Roman" w:cs="Times New Roman"/>
          <w:i/>
          <w:sz w:val="24"/>
          <w:szCs w:val="24"/>
        </w:rPr>
        <w:t>,</w:t>
      </w:r>
      <w:proofErr w:type="gramEnd"/>
      <w:r w:rsidRPr="00625622">
        <w:rPr>
          <w:rFonts w:ascii="Times New Roman" w:eastAsia="Calibri" w:hAnsi="Times New Roman" w:cs="Times New Roman"/>
          <w:i/>
          <w:sz w:val="24"/>
          <w:szCs w:val="24"/>
        </w:rPr>
        <w:t xml:space="preserve"> если перераспределение земель и (или) земельных участков, планируется в соответствии со схемой расположения земельного участка, данная схема утверждается указанными соглашением.</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i/>
          <w:sz w:val="24"/>
          <w:szCs w:val="24"/>
        </w:rPr>
      </w:pPr>
      <w:r w:rsidRPr="00625622">
        <w:rPr>
          <w:rFonts w:ascii="Times New Roman" w:eastAsia="Calibri" w:hAnsi="Times New Roman" w:cs="Times New Roman"/>
          <w:i/>
          <w:sz w:val="24"/>
          <w:szCs w:val="24"/>
        </w:rPr>
        <w:t>7. иное.</w:t>
      </w:r>
    </w:p>
    <w:p w:rsidR="00625622" w:rsidRPr="00625622" w:rsidRDefault="00625622" w:rsidP="006256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i/>
          <w:sz w:val="24"/>
          <w:szCs w:val="24"/>
        </w:rPr>
        <w:t>Заявитель</w:t>
      </w:r>
      <w:r w:rsidRPr="00625622">
        <w:rPr>
          <w:rFonts w:ascii="Times New Roman" w:eastAsia="Calibri" w:hAnsi="Times New Roman" w:cs="Times New Roman"/>
          <w:sz w:val="24"/>
          <w:szCs w:val="24"/>
        </w:rPr>
        <w:t xml:space="preserve"> обязан подписать это соглашение не позднее чем в течение тридцати дней со дня его получения.</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Подписи:</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i/>
          <w:sz w:val="24"/>
          <w:szCs w:val="24"/>
        </w:rPr>
      </w:pPr>
      <w:r w:rsidRPr="00625622">
        <w:rPr>
          <w:rFonts w:ascii="Times New Roman" w:eastAsia="Calibri" w:hAnsi="Times New Roman" w:cs="Times New Roman"/>
          <w:i/>
          <w:sz w:val="24"/>
          <w:szCs w:val="24"/>
        </w:rPr>
        <w:t>Уполномоченный орган __________________________</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5622">
        <w:rPr>
          <w:rFonts w:ascii="Times New Roman" w:eastAsia="Calibri" w:hAnsi="Times New Roman" w:cs="Times New Roman"/>
          <w:i/>
          <w:sz w:val="24"/>
          <w:szCs w:val="24"/>
        </w:rPr>
        <w:t>Заявитель_____________</w:t>
      </w:r>
      <w:r w:rsidRPr="00625622">
        <w:rPr>
          <w:rFonts w:ascii="Times New Roman" w:eastAsia="Calibri" w:hAnsi="Times New Roman" w:cs="Times New Roman"/>
          <w:sz w:val="24"/>
          <w:szCs w:val="24"/>
        </w:rPr>
        <w:t>________________________</w:t>
      </w: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25622" w:rsidRPr="00625622" w:rsidRDefault="00625622" w:rsidP="0062562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25622" w:rsidRPr="00625622" w:rsidRDefault="00625622" w:rsidP="00625622">
      <w:pPr>
        <w:widowControl w:val="0"/>
        <w:autoSpaceDE w:val="0"/>
        <w:autoSpaceDN w:val="0"/>
        <w:adjustRightInd w:val="0"/>
        <w:spacing w:after="0" w:line="240" w:lineRule="auto"/>
        <w:ind w:firstLine="540"/>
        <w:rPr>
          <w:rFonts w:ascii="Times New Roman" w:eastAsia="Calibri" w:hAnsi="Times New Roman" w:cs="Times New Roman"/>
          <w:sz w:val="24"/>
          <w:szCs w:val="24"/>
        </w:rPr>
      </w:pPr>
      <w:r w:rsidRPr="00625622">
        <w:rPr>
          <w:rFonts w:ascii="Times New Roman" w:eastAsia="Calibri" w:hAnsi="Times New Roman" w:cs="Times New Roman"/>
          <w:sz w:val="24"/>
          <w:szCs w:val="24"/>
        </w:rPr>
        <w:lastRenderedPageBreak/>
        <w:t xml:space="preserve">Приложение: </w:t>
      </w:r>
    </w:p>
    <w:p w:rsidR="00625622" w:rsidRPr="00625622" w:rsidRDefault="00625622" w:rsidP="00625622">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625622" w:rsidRPr="00625622" w:rsidRDefault="00625622" w:rsidP="00625622">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25622">
        <w:rPr>
          <w:rFonts w:ascii="Times New Roman" w:eastAsia="Calibri" w:hAnsi="Times New Roman" w:cs="Times New Roman"/>
          <w:sz w:val="24"/>
          <w:szCs w:val="24"/>
        </w:rPr>
        <w:t>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муниципальной собственности, и земельного участка, находящегося в частной собственности.</w:t>
      </w:r>
    </w:p>
    <w:p w:rsidR="00625622" w:rsidRPr="00625622" w:rsidRDefault="00625622" w:rsidP="00625622">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i/>
          <w:sz w:val="24"/>
          <w:szCs w:val="24"/>
        </w:rPr>
      </w:pPr>
      <w:r w:rsidRPr="00625622">
        <w:rPr>
          <w:rFonts w:ascii="Times New Roman" w:eastAsia="Calibri" w:hAnsi="Times New Roman" w:cs="Times New Roman"/>
          <w:i/>
          <w:sz w:val="24"/>
          <w:szCs w:val="24"/>
        </w:rPr>
        <w:t>В случае</w:t>
      </w:r>
      <w:proofErr w:type="gramStart"/>
      <w:r w:rsidRPr="00625622">
        <w:rPr>
          <w:rFonts w:ascii="Times New Roman" w:eastAsia="Calibri" w:hAnsi="Times New Roman" w:cs="Times New Roman"/>
          <w:i/>
          <w:sz w:val="24"/>
          <w:szCs w:val="24"/>
        </w:rPr>
        <w:t>,</w:t>
      </w:r>
      <w:proofErr w:type="gramEnd"/>
      <w:r w:rsidRPr="00625622">
        <w:rPr>
          <w:rFonts w:ascii="Times New Roman" w:eastAsia="Calibri" w:hAnsi="Times New Roman" w:cs="Times New Roman"/>
          <w:i/>
          <w:sz w:val="24"/>
          <w:szCs w:val="24"/>
        </w:rPr>
        <w:t xml:space="preserve"> если перераспределение земель и (или) земельных участков,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w:t>
      </w:r>
    </w:p>
    <w:p w:rsidR="00625622" w:rsidRPr="00625622" w:rsidRDefault="00625622" w:rsidP="00625622">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i/>
          <w:sz w:val="24"/>
          <w:szCs w:val="24"/>
        </w:rPr>
      </w:pPr>
      <w:r w:rsidRPr="00625622">
        <w:rPr>
          <w:rFonts w:ascii="Times New Roman" w:eastAsia="Calibri" w:hAnsi="Times New Roman" w:cs="Times New Roman"/>
          <w:i/>
          <w:sz w:val="24"/>
          <w:szCs w:val="24"/>
        </w:rPr>
        <w:t>Иное.</w:t>
      </w:r>
    </w:p>
    <w:p w:rsidR="007F6ABC" w:rsidRDefault="00C40A73"/>
    <w:sectPr w:rsidR="007F6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D5D1E"/>
    <w:multiLevelType w:val="hybridMultilevel"/>
    <w:tmpl w:val="460EF470"/>
    <w:lvl w:ilvl="0" w:tplc="4F2A95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22"/>
    <w:rsid w:val="000150B8"/>
    <w:rsid w:val="00625622"/>
    <w:rsid w:val="007952FA"/>
    <w:rsid w:val="00BB5F7A"/>
    <w:rsid w:val="00C40A73"/>
    <w:rsid w:val="00D46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52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52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52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52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45705F5C9EE4330293E3EA1A5DF16F64114DBA06341B1CA3EA13C592BCAB2C3F126112E13B19BAC0Z4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845705F5C9EE4330293E3EA1A5DF16F64114DBA06341B1CA3EA13C592BCAB2C3F126117CEZ2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5048;fld=134;dst=100022" TargetMode="External"/><Relationship Id="rId5" Type="http://schemas.openxmlformats.org/officeDocument/2006/relationships/settings" Target="settings.xml"/><Relationship Id="rId10" Type="http://schemas.openxmlformats.org/officeDocument/2006/relationships/hyperlink" Target="consultantplus://offline/ref=9AA6AC28E856444F14E6E348587CA7F5112B234ABDCA1FB859692010B2B616AF0290BF877A490077N8h0I" TargetMode="External"/><Relationship Id="rId4" Type="http://schemas.microsoft.com/office/2007/relationships/stylesWithEffects" Target="stylesWithEffects.xml"/><Relationship Id="rId9" Type="http://schemas.openxmlformats.org/officeDocument/2006/relationships/hyperlink" Target="consultantplus://offline/main?base=LAW;n=112747;fld=134;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6F08E-7ABC-4FBC-A84A-7EA58783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5888</Words>
  <Characters>33564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cp:lastPrinted>2022-05-19T07:54:00Z</cp:lastPrinted>
  <dcterms:created xsi:type="dcterms:W3CDTF">2022-05-19T04:25:00Z</dcterms:created>
  <dcterms:modified xsi:type="dcterms:W3CDTF">2022-05-19T07:58:00Z</dcterms:modified>
</cp:coreProperties>
</file>