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0B" w:rsidRPr="00737199" w:rsidRDefault="002E5A0B" w:rsidP="002E5A0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E5A0B" w:rsidRPr="00737199" w:rsidRDefault="002E5A0B" w:rsidP="002E5A0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/>
          <w:sz w:val="24"/>
          <w:szCs w:val="24"/>
        </w:rPr>
        <w:t>УСТЬ-ПИТСКИЙ СЕЛЬСКИЙ СОВЕТ ДЕПУТАТОВ</w:t>
      </w:r>
    </w:p>
    <w:p w:rsidR="002E5A0B" w:rsidRPr="00737199" w:rsidRDefault="002E5A0B" w:rsidP="002E5A0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/>
          <w:sz w:val="24"/>
          <w:szCs w:val="24"/>
        </w:rPr>
        <w:t>ЕНИСЕЙСКОГО РАЙОНА</w:t>
      </w:r>
    </w:p>
    <w:p w:rsidR="002E5A0B" w:rsidRPr="00737199" w:rsidRDefault="002E5A0B" w:rsidP="002E5A0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E5A0B" w:rsidRPr="00737199" w:rsidRDefault="002E5A0B" w:rsidP="002E5A0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/>
          <w:sz w:val="24"/>
          <w:szCs w:val="24"/>
        </w:rPr>
        <w:t>РЕШЕНИЕ</w:t>
      </w:r>
    </w:p>
    <w:p w:rsidR="002E5A0B" w:rsidRPr="00737199" w:rsidRDefault="002E5A0B" w:rsidP="002E5A0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3719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37199">
        <w:rPr>
          <w:rFonts w:ascii="Arial" w:hAnsi="Arial" w:cs="Arial"/>
          <w:sz w:val="24"/>
          <w:szCs w:val="24"/>
        </w:rPr>
        <w:t>Усть</w:t>
      </w:r>
      <w:proofErr w:type="spellEnd"/>
      <w:r w:rsidRPr="00737199">
        <w:rPr>
          <w:rFonts w:ascii="Arial" w:hAnsi="Arial" w:cs="Arial"/>
          <w:sz w:val="24"/>
          <w:szCs w:val="24"/>
        </w:rPr>
        <w:t>-Пит</w:t>
      </w:r>
    </w:p>
    <w:p w:rsidR="002E5A0B" w:rsidRPr="00737199" w:rsidRDefault="00187213" w:rsidP="001872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/>
          <w:sz w:val="24"/>
          <w:szCs w:val="24"/>
        </w:rPr>
        <w:t>23.04.2021г.</w:t>
      </w:r>
      <w:r w:rsidR="002E5A0B" w:rsidRPr="00737199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73719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737199">
        <w:rPr>
          <w:rFonts w:ascii="Arial" w:hAnsi="Arial" w:cs="Arial"/>
          <w:b/>
          <w:sz w:val="24"/>
          <w:szCs w:val="24"/>
          <w:lang w:val="en-US"/>
        </w:rPr>
        <w:t xml:space="preserve">                  </w:t>
      </w:r>
      <w:r w:rsidRPr="00737199">
        <w:rPr>
          <w:rFonts w:ascii="Arial" w:hAnsi="Arial" w:cs="Arial"/>
          <w:b/>
          <w:sz w:val="24"/>
          <w:szCs w:val="24"/>
        </w:rPr>
        <w:t>№ 4-2р.</w:t>
      </w:r>
    </w:p>
    <w:p w:rsidR="002E5A0B" w:rsidRPr="00737199" w:rsidRDefault="002E5A0B" w:rsidP="002E5A0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737199">
        <w:rPr>
          <w:rFonts w:ascii="Arial" w:hAnsi="Arial" w:cs="Arial"/>
          <w:bCs/>
          <w:kern w:val="32"/>
          <w:sz w:val="24"/>
          <w:szCs w:val="24"/>
        </w:rPr>
        <w:t>О внесении изменений в Решение  Усть-Питского сельского Совета депутатов от  02.12.2019 № 14-3р «Об утверждении Правил благоустройства территории Усть-Питского сельсовета Енисейского района»</w:t>
      </w: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В целях приведения Решения Усть-Питского сельского Совета депутатов </w:t>
      </w:r>
      <w:r w:rsidRPr="00737199">
        <w:rPr>
          <w:rFonts w:ascii="Arial" w:hAnsi="Arial" w:cs="Arial"/>
          <w:bCs/>
          <w:kern w:val="32"/>
          <w:sz w:val="24"/>
          <w:szCs w:val="24"/>
        </w:rPr>
        <w:t xml:space="preserve">от 02.12.2019 № 14-3р  «Об утверждении Правил благоустройства территории  Усть-Питского сельсовета Енисейского района» (далее – Решение) </w:t>
      </w: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737199">
        <w:rPr>
          <w:rFonts w:ascii="Arial" w:hAnsi="Arial" w:cs="Arial"/>
          <w:bCs/>
          <w:kern w:val="32"/>
          <w:sz w:val="24"/>
          <w:szCs w:val="24"/>
        </w:rPr>
        <w:t xml:space="preserve">Усть-Питского </w:t>
      </w: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сельсовета,  </w:t>
      </w:r>
      <w:r w:rsidRPr="00737199">
        <w:rPr>
          <w:rFonts w:ascii="Arial" w:hAnsi="Arial" w:cs="Arial"/>
          <w:bCs/>
          <w:kern w:val="32"/>
          <w:sz w:val="24"/>
          <w:szCs w:val="24"/>
        </w:rPr>
        <w:t xml:space="preserve">Усть-Питский </w:t>
      </w:r>
      <w:r w:rsidRPr="00737199">
        <w:rPr>
          <w:rFonts w:ascii="Arial" w:hAnsi="Arial" w:cs="Arial"/>
          <w:bCs/>
          <w:kern w:val="28"/>
          <w:sz w:val="24"/>
          <w:szCs w:val="24"/>
        </w:rPr>
        <w:t>сельский Совет депутатов РЕШИЛ:</w:t>
      </w:r>
    </w:p>
    <w:p w:rsidR="002E5A0B" w:rsidRPr="00737199" w:rsidRDefault="002E5A0B" w:rsidP="002E5A0B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     </w:t>
      </w:r>
      <w:r w:rsidRPr="00737199">
        <w:rPr>
          <w:rFonts w:ascii="Arial" w:hAnsi="Arial" w:cs="Arial"/>
          <w:b/>
          <w:bCs/>
          <w:kern w:val="28"/>
          <w:sz w:val="24"/>
          <w:szCs w:val="24"/>
        </w:rPr>
        <w:t>1.</w:t>
      </w: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 Внести в Приложение к Решению (далее - Правила) следующие изменения:</w:t>
      </w:r>
    </w:p>
    <w:p w:rsidR="002E5A0B" w:rsidRPr="00737199" w:rsidRDefault="002E5A0B" w:rsidP="002E5A0B">
      <w:pPr>
        <w:spacing w:after="0"/>
        <w:ind w:right="-1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r w:rsidRPr="00737199">
        <w:rPr>
          <w:rFonts w:ascii="Arial" w:hAnsi="Arial" w:cs="Arial"/>
          <w:b/>
          <w:bCs/>
          <w:kern w:val="28"/>
          <w:sz w:val="24"/>
          <w:szCs w:val="24"/>
        </w:rPr>
        <w:t xml:space="preserve">     1.1.  В разделе 1 «Общие положения»:  </w:t>
      </w:r>
    </w:p>
    <w:p w:rsidR="002E5A0B" w:rsidRPr="00737199" w:rsidRDefault="002E5A0B" w:rsidP="002E5A0B">
      <w:pPr>
        <w:spacing w:after="0"/>
        <w:ind w:right="-1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r w:rsidRPr="00737199">
        <w:rPr>
          <w:rFonts w:ascii="Arial" w:hAnsi="Arial" w:cs="Arial"/>
          <w:b/>
          <w:bCs/>
          <w:kern w:val="28"/>
          <w:sz w:val="24"/>
          <w:szCs w:val="24"/>
        </w:rPr>
        <w:t xml:space="preserve">     1.1.1.  Пункт 1.6. изложить в следующей редакции:</w:t>
      </w: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«1.6. Границы прилегающих территорий в </w:t>
      </w:r>
      <w:proofErr w:type="spellStart"/>
      <w:r w:rsidRPr="00737199">
        <w:rPr>
          <w:rFonts w:ascii="Arial" w:hAnsi="Arial" w:cs="Arial"/>
          <w:bCs/>
          <w:kern w:val="28"/>
          <w:sz w:val="24"/>
          <w:szCs w:val="24"/>
        </w:rPr>
        <w:t>Усть-Питском</w:t>
      </w:r>
      <w:proofErr w:type="spellEnd"/>
      <w:r w:rsidRPr="00737199">
        <w:rPr>
          <w:rFonts w:ascii="Arial" w:hAnsi="Arial" w:cs="Arial"/>
          <w:bCs/>
          <w:kern w:val="28"/>
          <w:sz w:val="24"/>
          <w:szCs w:val="24"/>
        </w:rPr>
        <w:t xml:space="preserve"> сельсовете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- индивидуальных жилых домов, находящихся на земельном участке, </w:t>
      </w:r>
      <w:proofErr w:type="gramStart"/>
      <w:r w:rsidRPr="00737199">
        <w:rPr>
          <w:rFonts w:ascii="Arial" w:hAnsi="Arial" w:cs="Arial"/>
          <w:bCs/>
          <w:kern w:val="28"/>
          <w:sz w:val="24"/>
          <w:szCs w:val="24"/>
        </w:rPr>
        <w:t>сведения</w:t>
      </w:r>
      <w:proofErr w:type="gramEnd"/>
      <w:r w:rsidRPr="00737199">
        <w:rPr>
          <w:rFonts w:ascii="Arial" w:hAnsi="Arial" w:cs="Arial"/>
          <w:bCs/>
          <w:kern w:val="28"/>
          <w:sz w:val="24"/>
          <w:szCs w:val="24"/>
        </w:rPr>
        <w:t xml:space="preserve"> о местоположении границ которого внесены в Единый государственный реестр недвижимости;</w:t>
      </w: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737199">
        <w:rPr>
          <w:rFonts w:ascii="Arial" w:hAnsi="Arial" w:cs="Arial"/>
          <w:bCs/>
          <w:kern w:val="28"/>
          <w:sz w:val="24"/>
          <w:szCs w:val="24"/>
        </w:rPr>
        <w:t>сведения</w:t>
      </w:r>
      <w:proofErr w:type="gramEnd"/>
      <w:r w:rsidRPr="00737199">
        <w:rPr>
          <w:rFonts w:ascii="Arial" w:hAnsi="Arial" w:cs="Arial"/>
          <w:bCs/>
          <w:kern w:val="28"/>
          <w:sz w:val="24"/>
          <w:szCs w:val="24"/>
        </w:rPr>
        <w:t xml:space="preserve"> о местоположении границ которого внесены в Единый государственный реестр недвижимости;</w:t>
      </w: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- объектов социального назначения, находящихся на земельном участке, </w:t>
      </w:r>
      <w:proofErr w:type="gramStart"/>
      <w:r w:rsidRPr="00737199">
        <w:rPr>
          <w:rFonts w:ascii="Arial" w:hAnsi="Arial" w:cs="Arial"/>
          <w:bCs/>
          <w:kern w:val="28"/>
          <w:sz w:val="24"/>
          <w:szCs w:val="24"/>
        </w:rPr>
        <w:t>сведения</w:t>
      </w:r>
      <w:proofErr w:type="gramEnd"/>
      <w:r w:rsidRPr="00737199">
        <w:rPr>
          <w:rFonts w:ascii="Arial" w:hAnsi="Arial" w:cs="Arial"/>
          <w:bCs/>
          <w:kern w:val="28"/>
          <w:sz w:val="24"/>
          <w:szCs w:val="24"/>
        </w:rPr>
        <w:t xml:space="preserve"> о местоположении границ которого внесены в Единый государственный реестр недвижимости;</w:t>
      </w: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>- парков, скверов;</w:t>
      </w: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- земельных участков, строительных площадок, </w:t>
      </w:r>
      <w:proofErr w:type="gramStart"/>
      <w:r w:rsidRPr="00737199">
        <w:rPr>
          <w:rFonts w:ascii="Arial" w:hAnsi="Arial" w:cs="Arial"/>
          <w:bCs/>
          <w:kern w:val="28"/>
          <w:sz w:val="24"/>
          <w:szCs w:val="24"/>
        </w:rPr>
        <w:t>сведения</w:t>
      </w:r>
      <w:proofErr w:type="gramEnd"/>
      <w:r w:rsidRPr="00737199">
        <w:rPr>
          <w:rFonts w:ascii="Arial" w:hAnsi="Arial" w:cs="Arial"/>
          <w:bCs/>
          <w:kern w:val="28"/>
          <w:sz w:val="24"/>
          <w:szCs w:val="24"/>
        </w:rPr>
        <w:t xml:space="preserve"> о местоположении границ которых внесены в Единый государственный реестр недвижимости». </w:t>
      </w:r>
    </w:p>
    <w:p w:rsidR="002E5A0B" w:rsidRPr="00737199" w:rsidRDefault="002E5A0B" w:rsidP="002E5A0B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/>
          <w:bCs/>
          <w:kern w:val="28"/>
          <w:sz w:val="24"/>
          <w:szCs w:val="24"/>
        </w:rPr>
        <w:t xml:space="preserve">     1.1.2.  Дополнить пунктом 1.10 следующего содержания:</w:t>
      </w:r>
    </w:p>
    <w:p w:rsidR="002E5A0B" w:rsidRPr="00737199" w:rsidRDefault="002E5A0B" w:rsidP="002E5A0B">
      <w:pPr>
        <w:spacing w:after="0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>«1.10. Описание границ прилегающих территорий утверждается муниципальным правовым актом администрации Усть-Питского сельсовета».</w:t>
      </w:r>
    </w:p>
    <w:p w:rsidR="002E5A0B" w:rsidRPr="00737199" w:rsidRDefault="002E5A0B" w:rsidP="002E5A0B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737199">
        <w:rPr>
          <w:rFonts w:ascii="Arial" w:hAnsi="Arial" w:cs="Arial"/>
          <w:b/>
          <w:bCs/>
          <w:kern w:val="28"/>
          <w:sz w:val="24"/>
          <w:szCs w:val="24"/>
        </w:rPr>
        <w:lastRenderedPageBreak/>
        <w:t xml:space="preserve">     1.2.</w:t>
      </w:r>
      <w:r w:rsidRPr="00737199">
        <w:rPr>
          <w:rFonts w:ascii="Arial" w:hAnsi="Arial" w:cs="Arial"/>
          <w:bCs/>
          <w:kern w:val="28"/>
          <w:sz w:val="24"/>
          <w:szCs w:val="24"/>
        </w:rPr>
        <w:t xml:space="preserve">  В разделе 2 «Общие требования к состоянию общественных пространств, </w:t>
      </w:r>
      <w:bookmarkStart w:id="0" w:name="_GoBack"/>
      <w:bookmarkEnd w:id="0"/>
      <w:r w:rsidRPr="00737199">
        <w:rPr>
          <w:rFonts w:ascii="Arial" w:hAnsi="Arial" w:cs="Arial"/>
          <w:bCs/>
          <w:kern w:val="28"/>
          <w:sz w:val="24"/>
          <w:szCs w:val="24"/>
        </w:rPr>
        <w:t>состоянию и облику зданий различного назначения и  разной формы собственности, к имеющимся в муниципальном образовании объектам благоустройства и их отдельным элементам» пункт 2.6.6 дополнить подпунктом 2.6.6.3 следующего содержания:</w:t>
      </w:r>
    </w:p>
    <w:p w:rsidR="002E5A0B" w:rsidRPr="00737199" w:rsidRDefault="002E5A0B" w:rsidP="002E5A0B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737199">
        <w:rPr>
          <w:rFonts w:ascii="Arial" w:hAnsi="Arial" w:cs="Arial"/>
          <w:bCs/>
          <w:kern w:val="28"/>
          <w:sz w:val="24"/>
          <w:szCs w:val="24"/>
        </w:rPr>
        <w:t>«2.6.6.3. Установление требований к цветовому решению фасадов, палисадников, заборов, размещению вывесок на фасадах зданий и иных конструкциях утверждается муниципальным правовым актом администрации Усть-Питского сельсовета».</w:t>
      </w:r>
    </w:p>
    <w:p w:rsidR="002E5A0B" w:rsidRPr="00737199" w:rsidRDefault="002E5A0B" w:rsidP="002E5A0B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  <w:r w:rsidRPr="00737199">
        <w:rPr>
          <w:rFonts w:ascii="Arial" w:hAnsi="Arial" w:cs="Arial"/>
          <w:b/>
        </w:rPr>
        <w:t xml:space="preserve">     2.</w:t>
      </w:r>
      <w:r w:rsidRPr="00737199">
        <w:rPr>
          <w:rFonts w:ascii="Arial" w:hAnsi="Arial" w:cs="Arial"/>
        </w:rPr>
        <w:t xml:space="preserve"> </w:t>
      </w:r>
      <w:proofErr w:type="gramStart"/>
      <w:r w:rsidRPr="00737199">
        <w:rPr>
          <w:rFonts w:ascii="Arial" w:hAnsi="Arial" w:cs="Arial"/>
        </w:rPr>
        <w:t>Контроль за</w:t>
      </w:r>
      <w:proofErr w:type="gramEnd"/>
      <w:r w:rsidRPr="00737199">
        <w:rPr>
          <w:rFonts w:ascii="Arial" w:hAnsi="Arial" w:cs="Arial"/>
        </w:rPr>
        <w:t xml:space="preserve"> исполнением настоящего Решения возложить на главу Усть-Питского сельсовета Енисейского района В.В. Семенова.</w:t>
      </w:r>
    </w:p>
    <w:p w:rsidR="002E5A0B" w:rsidRPr="00737199" w:rsidRDefault="002E5A0B" w:rsidP="002E5A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7199">
        <w:rPr>
          <w:rFonts w:ascii="Arial" w:hAnsi="Arial" w:cs="Arial"/>
          <w:b/>
          <w:sz w:val="24"/>
          <w:szCs w:val="24"/>
        </w:rPr>
        <w:t xml:space="preserve">     3.</w:t>
      </w:r>
      <w:r w:rsidRPr="00737199">
        <w:rPr>
          <w:rFonts w:ascii="Arial" w:hAnsi="Arial" w:cs="Arial"/>
          <w:sz w:val="24"/>
          <w:szCs w:val="24"/>
        </w:rPr>
        <w:t xml:space="preserve"> Настоящее решение </w:t>
      </w:r>
      <w:r w:rsidRPr="00737199">
        <w:rPr>
          <w:rFonts w:ascii="Arial" w:hAnsi="Arial" w:cs="Arial"/>
          <w:bCs/>
          <w:kern w:val="32"/>
          <w:sz w:val="24"/>
          <w:szCs w:val="24"/>
        </w:rPr>
        <w:t xml:space="preserve">вступает в силу со дня, следующего за днем его </w:t>
      </w:r>
      <w:r w:rsidRPr="00737199">
        <w:rPr>
          <w:rFonts w:ascii="Arial" w:hAnsi="Arial" w:cs="Arial"/>
          <w:sz w:val="24"/>
          <w:szCs w:val="24"/>
        </w:rPr>
        <w:t>официального опубликования в печатном издании «Усть-Питский Вестник».</w:t>
      </w:r>
    </w:p>
    <w:p w:rsidR="002E5A0B" w:rsidRPr="00737199" w:rsidRDefault="002E5A0B" w:rsidP="002E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5A0B" w:rsidRPr="00737199" w:rsidRDefault="002E5A0B" w:rsidP="002E5A0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E5A0B" w:rsidRPr="00737199" w:rsidRDefault="002E5A0B" w:rsidP="002E5A0B">
      <w:pPr>
        <w:keepNext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737199">
        <w:rPr>
          <w:rFonts w:ascii="Arial" w:hAnsi="Arial" w:cs="Arial"/>
          <w:sz w:val="24"/>
          <w:szCs w:val="24"/>
        </w:rPr>
        <w:t xml:space="preserve">Председатель Совета депутатов,                                                 </w:t>
      </w:r>
    </w:p>
    <w:p w:rsidR="002E5A0B" w:rsidRPr="00737199" w:rsidRDefault="002E5A0B" w:rsidP="002E5A0B">
      <w:pPr>
        <w:keepNext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737199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В.В. Семенов</w:t>
      </w:r>
    </w:p>
    <w:p w:rsidR="00B34CA8" w:rsidRDefault="00B34CA8"/>
    <w:sectPr w:rsidR="00B34CA8" w:rsidSect="006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B"/>
    <w:rsid w:val="00187213"/>
    <w:rsid w:val="002E5A0B"/>
    <w:rsid w:val="00407B75"/>
    <w:rsid w:val="00737199"/>
    <w:rsid w:val="00B34CA8"/>
    <w:rsid w:val="00B81394"/>
    <w:rsid w:val="00E2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E5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E5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DE95-7452-40EC-B831-18DAF357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2021-04-28T03:20:00Z</cp:lastPrinted>
  <dcterms:created xsi:type="dcterms:W3CDTF">2021-04-19T03:08:00Z</dcterms:created>
  <dcterms:modified xsi:type="dcterms:W3CDTF">2021-04-28T03:21:00Z</dcterms:modified>
</cp:coreProperties>
</file>