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683" w:rsidRPr="00217069" w:rsidRDefault="00845683" w:rsidP="00217069">
      <w:pPr>
        <w:ind w:right="-5"/>
        <w:rPr>
          <w:rFonts w:ascii="Arial" w:hAnsi="Arial" w:cs="Arial"/>
          <w:i/>
          <w:sz w:val="24"/>
          <w:szCs w:val="24"/>
          <w:lang w:val="en-US"/>
        </w:rPr>
        <w:sectPr w:rsidR="00845683" w:rsidRPr="00217069" w:rsidSect="00B10F2E">
          <w:headerReference w:type="even" r:id="rId9"/>
          <w:headerReference w:type="default" r:id="rId10"/>
          <w:footerReference w:type="even" r:id="rId11"/>
          <w:footerReference w:type="default" r:id="rId12"/>
          <w:pgSz w:w="11906" w:h="16838"/>
          <w:pgMar w:top="1134" w:right="850" w:bottom="1134" w:left="1701" w:header="709" w:footer="709" w:gutter="0"/>
          <w:cols w:space="708"/>
          <w:titlePg/>
          <w:docGrid w:linePitch="360"/>
        </w:sectPr>
      </w:pPr>
    </w:p>
    <w:p w:rsidR="00845683" w:rsidRPr="00B53E9F" w:rsidRDefault="00A15408" w:rsidP="00376370">
      <w:pPr>
        <w:pStyle w:val="a8"/>
        <w:ind w:firstLine="851"/>
        <w:rPr>
          <w:rFonts w:ascii="Arial" w:hAnsi="Arial" w:cs="Arial"/>
          <w:sz w:val="24"/>
          <w:szCs w:val="24"/>
        </w:rPr>
      </w:pPr>
      <w:r>
        <w:rPr>
          <w:rFonts w:ascii="Arial" w:eastAsiaTheme="minorHAnsi" w:hAnsi="Arial" w:cs="Arial"/>
          <w:b/>
          <w:noProof/>
          <w:sz w:val="24"/>
          <w:szCs w:val="24"/>
        </w:rPr>
        <w:lastRenderedPageBreak/>
        <w:pict>
          <v:rect id="Rectangle 2" o:spid="_x0000_s1026" style="position:absolute;left:0;text-align:left;margin-left:-162.3pt;margin-top:16.85pt;width:32.25pt;height:30.2pt;flip:y;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">
            <v:textbox>
              <w:txbxContent>
                <w:p w:rsidR="00845683" w:rsidRPr="00FA3489" w:rsidRDefault="00845683" w:rsidP="00845683">
                  <w:pPr>
                    <w:rPr>
                      <w:szCs w:val="24"/>
                    </w:rPr>
                  </w:pPr>
                </w:p>
              </w:txbxContent>
            </v:textbox>
          </v:rect>
        </w:pict>
      </w:r>
      <w:r w:rsidR="00376370">
        <w:rPr>
          <w:rFonts w:ascii="Arial" w:hAnsi="Arial" w:cs="Arial"/>
          <w:sz w:val="24"/>
          <w:szCs w:val="24"/>
        </w:rPr>
        <w:t xml:space="preserve">                                              </w:t>
      </w:r>
      <w:r w:rsidR="00845683" w:rsidRPr="00B53E9F">
        <w:rPr>
          <w:rFonts w:ascii="Arial" w:hAnsi="Arial" w:cs="Arial"/>
          <w:noProof/>
          <w:sz w:val="24"/>
          <w:szCs w:val="24"/>
          <w:lang w:eastAsia="ru-RU"/>
        </w:rPr>
        <w:drawing>
          <wp:inline distT="0" distB="0" distL="0" distR="0" wp14:anchorId="40A33C07" wp14:editId="5142AC16">
            <wp:extent cx="466725" cy="619125"/>
            <wp:effectExtent l="19050" t="0" r="9525" b="0"/>
            <wp:docPr id="1" name="Рисунок 1" descr="Герб 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новый"/>
                    <pic:cNvPicPr>
                      <a:picLocks noChangeAspect="1" noChangeArrowheads="1"/>
                    </pic:cNvPicPr>
                  </pic:nvPicPr>
                  <pic:blipFill>
                    <a:blip r:embed="rId13" cstate="print"/>
                    <a:srcRect/>
                    <a:stretch>
                      <a:fillRect/>
                    </a:stretch>
                  </pic:blipFill>
                  <pic:spPr bwMode="auto">
                    <a:xfrm>
                      <a:off x="0" y="0"/>
                      <a:ext cx="466725" cy="619125"/>
                    </a:xfrm>
                    <a:prstGeom prst="rect">
                      <a:avLst/>
                    </a:prstGeom>
                    <a:noFill/>
                    <a:ln w="9525">
                      <a:noFill/>
                      <a:miter lim="800000"/>
                      <a:headEnd/>
                      <a:tailEnd/>
                    </a:ln>
                  </pic:spPr>
                </pic:pic>
              </a:graphicData>
            </a:graphic>
          </wp:inline>
        </w:drawing>
      </w:r>
    </w:p>
    <w:p w:rsidR="00845683" w:rsidRPr="00B53E9F" w:rsidRDefault="00845683" w:rsidP="00845683">
      <w:pPr>
        <w:pStyle w:val="ConsPlusTitle"/>
        <w:widowControl/>
        <w:ind w:firstLine="851"/>
        <w:jc w:val="center"/>
        <w:rPr>
          <w:sz w:val="24"/>
          <w:szCs w:val="24"/>
        </w:rPr>
      </w:pPr>
    </w:p>
    <w:p w:rsidR="00845683" w:rsidRPr="00B53E9F" w:rsidRDefault="00376370" w:rsidP="00376370">
      <w:pPr>
        <w:pStyle w:val="ConsPlusTitle"/>
        <w:widowControl/>
        <w:ind w:firstLine="851"/>
        <w:rPr>
          <w:b w:val="0"/>
          <w:sz w:val="24"/>
          <w:szCs w:val="24"/>
        </w:rPr>
      </w:pPr>
      <w:r>
        <w:rPr>
          <w:b w:val="0"/>
          <w:sz w:val="24"/>
          <w:szCs w:val="24"/>
        </w:rPr>
        <w:t xml:space="preserve">                              </w:t>
      </w:r>
      <w:r w:rsidR="00845683" w:rsidRPr="00B53E9F">
        <w:rPr>
          <w:b w:val="0"/>
          <w:sz w:val="24"/>
          <w:szCs w:val="24"/>
        </w:rPr>
        <w:t>РОССИЙСКАЯ ФЕДЕРАЦИЯ</w:t>
      </w:r>
    </w:p>
    <w:p w:rsidR="00845683" w:rsidRPr="00B53E9F" w:rsidRDefault="00376370" w:rsidP="00376370">
      <w:pPr>
        <w:pStyle w:val="ConsPlusTitle"/>
        <w:widowControl/>
        <w:ind w:firstLine="851"/>
        <w:rPr>
          <w:sz w:val="24"/>
          <w:szCs w:val="24"/>
        </w:rPr>
      </w:pPr>
      <w:r>
        <w:rPr>
          <w:sz w:val="24"/>
          <w:szCs w:val="24"/>
        </w:rPr>
        <w:t xml:space="preserve">              </w:t>
      </w:r>
      <w:r w:rsidR="00845683" w:rsidRPr="00B53E9F">
        <w:rPr>
          <w:sz w:val="24"/>
          <w:szCs w:val="24"/>
        </w:rPr>
        <w:t>УСТЬ-ПИТСКОГО    СЕЛЬСКИЙ СОВЕТ ДЕПУТАТОВ</w:t>
      </w:r>
    </w:p>
    <w:p w:rsidR="00845683" w:rsidRPr="00B53E9F" w:rsidRDefault="00376370" w:rsidP="00376370">
      <w:pPr>
        <w:pStyle w:val="ConsPlusTitle"/>
        <w:widowControl/>
        <w:ind w:firstLine="851"/>
        <w:rPr>
          <w:b w:val="0"/>
          <w:sz w:val="24"/>
          <w:szCs w:val="24"/>
        </w:rPr>
      </w:pPr>
      <w:r>
        <w:rPr>
          <w:b w:val="0"/>
          <w:sz w:val="24"/>
          <w:szCs w:val="24"/>
        </w:rPr>
        <w:t xml:space="preserve">                                 </w:t>
      </w:r>
      <w:r w:rsidR="00845683" w:rsidRPr="00B53E9F">
        <w:rPr>
          <w:b w:val="0"/>
          <w:sz w:val="24"/>
          <w:szCs w:val="24"/>
        </w:rPr>
        <w:t>ЕНИСЕЙСКОГО РАЙОНА</w:t>
      </w:r>
      <w:r w:rsidR="00845683" w:rsidRPr="00B53E9F">
        <w:rPr>
          <w:b w:val="0"/>
          <w:sz w:val="24"/>
          <w:szCs w:val="24"/>
        </w:rPr>
        <w:br/>
        <w:t xml:space="preserve">          </w:t>
      </w:r>
      <w:r>
        <w:rPr>
          <w:b w:val="0"/>
          <w:sz w:val="24"/>
          <w:szCs w:val="24"/>
        </w:rPr>
        <w:t xml:space="preserve">                                  </w:t>
      </w:r>
      <w:r w:rsidR="00845683" w:rsidRPr="00B53E9F">
        <w:rPr>
          <w:b w:val="0"/>
          <w:sz w:val="24"/>
          <w:szCs w:val="24"/>
        </w:rPr>
        <w:t xml:space="preserve">  КРАСНОЯРСКОГО КРАЯ</w:t>
      </w:r>
    </w:p>
    <w:p w:rsidR="00845683" w:rsidRPr="00B53E9F" w:rsidRDefault="00845683" w:rsidP="00376370">
      <w:pPr>
        <w:ind w:firstLine="851"/>
        <w:jc w:val="center"/>
        <w:rPr>
          <w:rFonts w:ascii="Arial" w:eastAsia="Calibri" w:hAnsi="Arial" w:cs="Arial"/>
          <w:i/>
          <w:sz w:val="24"/>
          <w:szCs w:val="24"/>
        </w:rPr>
      </w:pPr>
    </w:p>
    <w:p w:rsidR="00845683" w:rsidRPr="00B53E9F" w:rsidRDefault="00376370" w:rsidP="00376370">
      <w:pPr>
        <w:ind w:right="-1"/>
        <w:rPr>
          <w:rFonts w:ascii="Arial" w:hAnsi="Arial" w:cs="Arial"/>
          <w:b/>
          <w:sz w:val="24"/>
          <w:szCs w:val="24"/>
        </w:rPr>
      </w:pPr>
      <w:r>
        <w:rPr>
          <w:rFonts w:ascii="Arial" w:hAnsi="Arial" w:cs="Arial"/>
          <w:b/>
          <w:sz w:val="24"/>
          <w:szCs w:val="24"/>
        </w:rPr>
        <w:t xml:space="preserve">                                                           </w:t>
      </w:r>
      <w:r w:rsidR="00845683" w:rsidRPr="00B53E9F">
        <w:rPr>
          <w:rFonts w:ascii="Arial" w:hAnsi="Arial" w:cs="Arial"/>
          <w:b/>
          <w:sz w:val="24"/>
          <w:szCs w:val="24"/>
        </w:rPr>
        <w:t>РЕШЕНИЕ</w:t>
      </w:r>
      <w:r>
        <w:rPr>
          <w:rFonts w:ascii="Arial" w:hAnsi="Arial" w:cs="Arial"/>
          <w:b/>
          <w:sz w:val="24"/>
          <w:szCs w:val="24"/>
        </w:rPr>
        <w:t xml:space="preserve">               </w:t>
      </w:r>
    </w:p>
    <w:p w:rsidR="00845683" w:rsidRPr="00B53E9F" w:rsidRDefault="00845683" w:rsidP="00845683">
      <w:pPr>
        <w:ind w:right="-1" w:firstLine="851"/>
        <w:jc w:val="center"/>
        <w:rPr>
          <w:rFonts w:ascii="Arial" w:hAnsi="Arial" w:cs="Arial"/>
          <w:b/>
          <w:sz w:val="24"/>
          <w:szCs w:val="24"/>
        </w:rPr>
      </w:pPr>
    </w:p>
    <w:p w:rsidR="00845683" w:rsidRPr="00B53E9F" w:rsidRDefault="00845683" w:rsidP="00845683">
      <w:pPr>
        <w:ind w:right="-1" w:firstLine="851"/>
        <w:jc w:val="center"/>
        <w:rPr>
          <w:rFonts w:ascii="Arial" w:hAnsi="Arial" w:cs="Arial"/>
          <w:b/>
          <w:sz w:val="24"/>
          <w:szCs w:val="24"/>
        </w:rPr>
      </w:pPr>
    </w:p>
    <w:p w:rsidR="00845683" w:rsidRPr="00B53E9F" w:rsidRDefault="00376370" w:rsidP="00376370">
      <w:pPr>
        <w:ind w:right="-1" w:firstLine="851"/>
        <w:rPr>
          <w:rFonts w:ascii="Arial" w:hAnsi="Arial" w:cs="Arial"/>
          <w:sz w:val="24"/>
          <w:szCs w:val="24"/>
        </w:rPr>
      </w:pPr>
      <w:r>
        <w:rPr>
          <w:rFonts w:ascii="Arial" w:hAnsi="Arial" w:cs="Arial"/>
          <w:sz w:val="24"/>
          <w:szCs w:val="24"/>
        </w:rPr>
        <w:t xml:space="preserve">         </w:t>
      </w:r>
      <w:bookmarkStart w:id="0" w:name="_GoBack"/>
      <w:bookmarkEnd w:id="0"/>
      <w:r w:rsidR="00D932D6" w:rsidRPr="00B53E9F">
        <w:rPr>
          <w:rFonts w:ascii="Arial" w:hAnsi="Arial" w:cs="Arial"/>
          <w:sz w:val="24"/>
          <w:szCs w:val="24"/>
        </w:rPr>
        <w:t>2</w:t>
      </w:r>
      <w:r w:rsidR="00D932D6" w:rsidRPr="00B53E9F">
        <w:rPr>
          <w:rFonts w:ascii="Arial" w:hAnsi="Arial" w:cs="Arial"/>
          <w:sz w:val="24"/>
          <w:szCs w:val="24"/>
          <w:lang w:val="en-US"/>
        </w:rPr>
        <w:t>5</w:t>
      </w:r>
      <w:r w:rsidR="00845683" w:rsidRPr="00B53E9F">
        <w:rPr>
          <w:rFonts w:ascii="Arial" w:hAnsi="Arial" w:cs="Arial"/>
          <w:sz w:val="24"/>
          <w:szCs w:val="24"/>
        </w:rPr>
        <w:t>.10.</w:t>
      </w:r>
      <w:r>
        <w:rPr>
          <w:rFonts w:ascii="Arial" w:hAnsi="Arial" w:cs="Arial"/>
          <w:sz w:val="24"/>
          <w:szCs w:val="24"/>
        </w:rPr>
        <w:t>2019                   с</w:t>
      </w:r>
      <w:r w:rsidR="00845683" w:rsidRPr="00B53E9F">
        <w:rPr>
          <w:rFonts w:ascii="Arial" w:hAnsi="Arial" w:cs="Arial"/>
          <w:sz w:val="24"/>
          <w:szCs w:val="24"/>
        </w:rPr>
        <w:t xml:space="preserve">. </w:t>
      </w:r>
      <w:proofErr w:type="spellStart"/>
      <w:r w:rsidR="00845683" w:rsidRPr="00B53E9F">
        <w:rPr>
          <w:rFonts w:ascii="Arial" w:hAnsi="Arial" w:cs="Arial"/>
          <w:sz w:val="24"/>
          <w:szCs w:val="24"/>
        </w:rPr>
        <w:t>Усть</w:t>
      </w:r>
      <w:proofErr w:type="spellEnd"/>
      <w:r w:rsidR="00845683" w:rsidRPr="00B53E9F">
        <w:rPr>
          <w:rFonts w:ascii="Arial" w:hAnsi="Arial" w:cs="Arial"/>
          <w:sz w:val="24"/>
          <w:szCs w:val="24"/>
        </w:rPr>
        <w:t xml:space="preserve">-Пит                                     № 12-2 </w:t>
      </w:r>
      <w:proofErr w:type="gramStart"/>
      <w:r w:rsidR="00845683" w:rsidRPr="00B53E9F">
        <w:rPr>
          <w:rFonts w:ascii="Arial" w:hAnsi="Arial" w:cs="Arial"/>
          <w:sz w:val="24"/>
          <w:szCs w:val="24"/>
        </w:rPr>
        <w:t>р</w:t>
      </w:r>
      <w:proofErr w:type="gramEnd"/>
    </w:p>
    <w:p w:rsidR="00845683" w:rsidRPr="00B53E9F" w:rsidRDefault="00845683" w:rsidP="00845683">
      <w:pPr>
        <w:ind w:firstLine="851"/>
        <w:jc w:val="center"/>
        <w:rPr>
          <w:rFonts w:ascii="Arial" w:hAnsi="Arial" w:cs="Arial"/>
          <w:sz w:val="24"/>
          <w:szCs w:val="24"/>
        </w:rPr>
      </w:pPr>
    </w:p>
    <w:p w:rsidR="00845683" w:rsidRPr="00B53E9F" w:rsidRDefault="00845683" w:rsidP="00845683">
      <w:pPr>
        <w:ind w:left="432" w:firstLine="851"/>
        <w:jc w:val="center"/>
        <w:rPr>
          <w:rFonts w:ascii="Arial" w:hAnsi="Arial" w:cs="Arial"/>
          <w:bCs/>
          <w:sz w:val="24"/>
          <w:szCs w:val="24"/>
        </w:rPr>
      </w:pPr>
    </w:p>
    <w:p w:rsidR="00845683" w:rsidRPr="00B53E9F" w:rsidRDefault="00845683" w:rsidP="00845683">
      <w:pPr>
        <w:tabs>
          <w:tab w:val="left" w:pos="342"/>
        </w:tabs>
        <w:ind w:firstLine="851"/>
        <w:jc w:val="both"/>
        <w:rPr>
          <w:rFonts w:ascii="Arial" w:hAnsi="Arial" w:cs="Arial"/>
          <w:b/>
          <w:bCs/>
          <w:i/>
          <w:sz w:val="24"/>
          <w:szCs w:val="24"/>
        </w:rPr>
      </w:pPr>
      <w:r w:rsidRPr="00B53E9F">
        <w:rPr>
          <w:rFonts w:ascii="Arial" w:hAnsi="Arial" w:cs="Arial"/>
          <w:b/>
          <w:bCs/>
          <w:sz w:val="24"/>
          <w:szCs w:val="24"/>
        </w:rPr>
        <w:t xml:space="preserve">Об утверждении Положения </w:t>
      </w:r>
      <w:r w:rsidRPr="00B53E9F">
        <w:rPr>
          <w:rFonts w:ascii="Arial" w:hAnsi="Arial" w:cs="Arial"/>
          <w:b/>
          <w:sz w:val="24"/>
          <w:szCs w:val="24"/>
        </w:rPr>
        <w:t xml:space="preserve">об условиях и порядке предоставления муниципальному служащему права на пенсию за выслугу лет </w:t>
      </w:r>
      <w:r w:rsidRPr="00B53E9F">
        <w:rPr>
          <w:rFonts w:ascii="Arial" w:hAnsi="Arial" w:cs="Arial"/>
          <w:b/>
          <w:bCs/>
          <w:sz w:val="24"/>
          <w:szCs w:val="24"/>
        </w:rPr>
        <w:t>за счет средств бюджета муниципального образования Усть-Питский  сельсовет Енисейского района Красноярского края</w:t>
      </w:r>
    </w:p>
    <w:p w:rsidR="00845683" w:rsidRPr="00B53E9F" w:rsidRDefault="00845683" w:rsidP="00845683">
      <w:pPr>
        <w:ind w:left="432" w:firstLine="851"/>
        <w:jc w:val="both"/>
        <w:rPr>
          <w:rFonts w:ascii="Arial" w:hAnsi="Arial" w:cs="Arial"/>
          <w:bCs/>
          <w:sz w:val="24"/>
          <w:szCs w:val="24"/>
        </w:rPr>
      </w:pPr>
      <w:r w:rsidRPr="00B53E9F">
        <w:rPr>
          <w:rFonts w:ascii="Arial" w:hAnsi="Arial" w:cs="Arial"/>
          <w:bCs/>
          <w:sz w:val="24"/>
          <w:szCs w:val="24"/>
        </w:rPr>
        <w:t xml:space="preserve">           </w:t>
      </w:r>
    </w:p>
    <w:p w:rsidR="00845683" w:rsidRPr="00B53E9F" w:rsidRDefault="00845683" w:rsidP="00845683">
      <w:pPr>
        <w:tabs>
          <w:tab w:val="left" w:pos="342"/>
        </w:tabs>
        <w:ind w:firstLine="851"/>
        <w:jc w:val="both"/>
        <w:rPr>
          <w:rFonts w:ascii="Arial" w:eastAsia="Calibri" w:hAnsi="Arial" w:cs="Arial"/>
          <w:sz w:val="24"/>
          <w:szCs w:val="24"/>
        </w:rPr>
      </w:pPr>
      <w:r w:rsidRPr="00B53E9F">
        <w:rPr>
          <w:rFonts w:ascii="Arial" w:hAnsi="Arial" w:cs="Arial"/>
          <w:bCs/>
          <w:sz w:val="24"/>
          <w:szCs w:val="24"/>
        </w:rPr>
        <w:t xml:space="preserve">В соответствии с пунктом 4 статьи 9 </w:t>
      </w:r>
      <w:r w:rsidRPr="00B53E9F">
        <w:rPr>
          <w:rFonts w:ascii="Arial" w:eastAsia="Calibri" w:hAnsi="Arial" w:cs="Arial"/>
          <w:sz w:val="24"/>
          <w:szCs w:val="24"/>
        </w:rPr>
        <w:t xml:space="preserve">Закона Красноярского края </w:t>
      </w:r>
      <w:r w:rsidRPr="00B53E9F">
        <w:rPr>
          <w:rFonts w:ascii="Arial" w:eastAsia="Calibri" w:hAnsi="Arial" w:cs="Arial"/>
          <w:sz w:val="24"/>
          <w:szCs w:val="24"/>
        </w:rPr>
        <w:br/>
        <w:t>от 24.04.2008 № 5-1565 «Об особенностях правового регулирования муниципальной службы в Красноярском крае»</w:t>
      </w:r>
      <w:r w:rsidRPr="00B53E9F">
        <w:rPr>
          <w:rFonts w:ascii="Arial" w:hAnsi="Arial" w:cs="Arial"/>
          <w:bCs/>
          <w:sz w:val="24"/>
          <w:szCs w:val="24"/>
        </w:rPr>
        <w:t xml:space="preserve">, статьей 54 Устава муниципального образования Усть-Питский  сельсовет Енисейского района Красноярского края, Усть-Питский  сельский Совет депутатов </w:t>
      </w:r>
      <w:r w:rsidRPr="00B53E9F">
        <w:rPr>
          <w:rFonts w:ascii="Arial" w:hAnsi="Arial" w:cs="Arial"/>
          <w:i/>
          <w:sz w:val="24"/>
          <w:szCs w:val="24"/>
        </w:rPr>
        <w:t xml:space="preserve"> </w:t>
      </w:r>
      <w:r w:rsidRPr="00B53E9F">
        <w:rPr>
          <w:rFonts w:ascii="Arial" w:hAnsi="Arial" w:cs="Arial"/>
          <w:sz w:val="24"/>
          <w:szCs w:val="24"/>
        </w:rPr>
        <w:t>РЕШИЛ:</w:t>
      </w:r>
    </w:p>
    <w:p w:rsidR="00845683" w:rsidRPr="00B53E9F" w:rsidRDefault="00845683" w:rsidP="00845683">
      <w:pPr>
        <w:autoSpaceDE w:val="0"/>
        <w:autoSpaceDN w:val="0"/>
        <w:adjustRightInd w:val="0"/>
        <w:ind w:firstLine="851"/>
        <w:jc w:val="both"/>
        <w:rPr>
          <w:rFonts w:ascii="Arial" w:hAnsi="Arial" w:cs="Arial"/>
          <w:bCs/>
          <w:sz w:val="24"/>
          <w:szCs w:val="24"/>
        </w:rPr>
      </w:pPr>
      <w:r w:rsidRPr="00B53E9F">
        <w:rPr>
          <w:rFonts w:ascii="Arial" w:hAnsi="Arial" w:cs="Arial"/>
          <w:bCs/>
          <w:sz w:val="24"/>
          <w:szCs w:val="24"/>
        </w:rPr>
        <w:t xml:space="preserve">1. Утвердить Положение </w:t>
      </w:r>
      <w:r w:rsidRPr="00B53E9F">
        <w:rPr>
          <w:rFonts w:ascii="Arial" w:hAnsi="Arial" w:cs="Arial"/>
          <w:sz w:val="24"/>
          <w:szCs w:val="24"/>
        </w:rPr>
        <w:t xml:space="preserve"> об условиях и порядке предоставления муниципальному  служащему права на пенсию за выслугу лет</w:t>
      </w:r>
      <w:r w:rsidRPr="00B53E9F">
        <w:rPr>
          <w:rFonts w:ascii="Arial" w:hAnsi="Arial" w:cs="Arial"/>
          <w:bCs/>
          <w:sz w:val="24"/>
          <w:szCs w:val="24"/>
        </w:rPr>
        <w:t xml:space="preserve"> за счет средств бюджета  муниципального образования Усть-Питский  сельсовет Енисейского района Красноярского края</w:t>
      </w:r>
      <w:r w:rsidRPr="00B53E9F">
        <w:rPr>
          <w:rFonts w:ascii="Arial" w:hAnsi="Arial" w:cs="Arial"/>
          <w:bCs/>
          <w:i/>
          <w:sz w:val="24"/>
          <w:szCs w:val="24"/>
        </w:rPr>
        <w:t xml:space="preserve"> </w:t>
      </w:r>
      <w:r w:rsidRPr="00B53E9F">
        <w:rPr>
          <w:rFonts w:ascii="Arial" w:hAnsi="Arial" w:cs="Arial"/>
          <w:b/>
          <w:sz w:val="24"/>
          <w:szCs w:val="24"/>
        </w:rPr>
        <w:t xml:space="preserve"> </w:t>
      </w:r>
      <w:r w:rsidRPr="00B53E9F">
        <w:rPr>
          <w:rFonts w:ascii="Arial" w:hAnsi="Arial" w:cs="Arial"/>
          <w:bCs/>
          <w:sz w:val="24"/>
          <w:szCs w:val="24"/>
        </w:rPr>
        <w:t>согласно приложению.</w:t>
      </w:r>
    </w:p>
    <w:p w:rsidR="00845683" w:rsidRPr="00B53E9F" w:rsidRDefault="00845683" w:rsidP="00845683">
      <w:pPr>
        <w:autoSpaceDE w:val="0"/>
        <w:autoSpaceDN w:val="0"/>
        <w:adjustRightInd w:val="0"/>
        <w:ind w:firstLine="851"/>
        <w:jc w:val="both"/>
        <w:rPr>
          <w:rFonts w:ascii="Arial" w:hAnsi="Arial" w:cs="Arial"/>
          <w:bCs/>
          <w:sz w:val="24"/>
          <w:szCs w:val="24"/>
        </w:rPr>
      </w:pPr>
      <w:r w:rsidRPr="00B53E9F">
        <w:rPr>
          <w:rFonts w:ascii="Arial" w:eastAsiaTheme="minorHAnsi" w:hAnsi="Arial" w:cs="Arial"/>
          <w:sz w:val="24"/>
          <w:szCs w:val="24"/>
          <w:lang w:eastAsia="en-US"/>
        </w:rPr>
        <w:t xml:space="preserve">2. </w:t>
      </w:r>
      <w:proofErr w:type="gramStart"/>
      <w:r w:rsidRPr="00B53E9F">
        <w:rPr>
          <w:rFonts w:ascii="Arial" w:eastAsiaTheme="minorHAnsi" w:hAnsi="Arial" w:cs="Arial"/>
          <w:sz w:val="24"/>
          <w:szCs w:val="24"/>
          <w:lang w:eastAsia="en-US"/>
        </w:rPr>
        <w:t>За лицами, приобретшими право на пенсию за выслугу лет в соответствии с Законом края «Об особенностях правового регулирования муниципальной службы в Красноярском крае» и уволенными с муниципальной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w:t>
      </w:r>
      <w:proofErr w:type="gramEnd"/>
      <w:r w:rsidRPr="00B53E9F">
        <w:rPr>
          <w:rFonts w:ascii="Arial" w:eastAsiaTheme="minorHAnsi" w:hAnsi="Arial" w:cs="Arial"/>
          <w:sz w:val="24"/>
          <w:szCs w:val="24"/>
          <w:lang w:eastAsia="en-US"/>
        </w:rPr>
        <w:t xml:space="preserve"> </w:t>
      </w:r>
      <w:proofErr w:type="gramStart"/>
      <w:r w:rsidRPr="00B53E9F">
        <w:rPr>
          <w:rFonts w:ascii="Arial" w:eastAsiaTheme="minorHAnsi" w:hAnsi="Arial" w:cs="Arial"/>
          <w:sz w:val="24"/>
          <w:szCs w:val="24"/>
          <w:lang w:eastAsia="en-US"/>
        </w:rPr>
        <w:t>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законом от 28 декабря 2013 года № 400-ФЗ «О страховых пенсиях», сохраняется право на пенсию за выслугу лет</w:t>
      </w:r>
      <w:proofErr w:type="gramEnd"/>
      <w:r w:rsidRPr="00B53E9F">
        <w:rPr>
          <w:rFonts w:ascii="Arial" w:eastAsiaTheme="minorHAnsi" w:hAnsi="Arial" w:cs="Arial"/>
          <w:sz w:val="24"/>
          <w:szCs w:val="24"/>
          <w:lang w:eastAsia="en-US"/>
        </w:rPr>
        <w:t xml:space="preserve"> без учета изменений, внесенных Законом Красноярского края от 22.12.2016 № 2-277 «О внесении изменений в Закон края «Об особенностях организации и правового регулирования государственной гражданской службы Красноярского края»  в пункт 1 статьи 9 Закона края «Об особенностях правового регулирования муниципальной службы в Красноярском крае».</w:t>
      </w:r>
    </w:p>
    <w:p w:rsidR="00845683" w:rsidRPr="00B53E9F" w:rsidRDefault="00845683" w:rsidP="00845683">
      <w:pPr>
        <w:autoSpaceDE w:val="0"/>
        <w:autoSpaceDN w:val="0"/>
        <w:adjustRightInd w:val="0"/>
        <w:ind w:firstLine="851"/>
        <w:jc w:val="both"/>
        <w:rPr>
          <w:rFonts w:ascii="Arial" w:hAnsi="Arial" w:cs="Arial"/>
          <w:bCs/>
          <w:sz w:val="24"/>
          <w:szCs w:val="24"/>
        </w:rPr>
      </w:pPr>
      <w:r w:rsidRPr="00B53E9F">
        <w:rPr>
          <w:rFonts w:ascii="Arial" w:hAnsi="Arial" w:cs="Arial"/>
          <w:bCs/>
          <w:sz w:val="24"/>
          <w:szCs w:val="24"/>
        </w:rPr>
        <w:t>3. Признать утратившими силу:</w:t>
      </w:r>
    </w:p>
    <w:p w:rsidR="00845683" w:rsidRPr="00B53E9F" w:rsidRDefault="00845683" w:rsidP="00845683">
      <w:pPr>
        <w:pStyle w:val="ConsPlusTitle"/>
        <w:widowControl/>
        <w:ind w:firstLine="851"/>
        <w:jc w:val="both"/>
        <w:rPr>
          <w:b w:val="0"/>
          <w:sz w:val="24"/>
          <w:szCs w:val="24"/>
        </w:rPr>
      </w:pPr>
      <w:r w:rsidRPr="00B53E9F">
        <w:rPr>
          <w:b w:val="0"/>
          <w:bCs w:val="0"/>
          <w:sz w:val="24"/>
          <w:szCs w:val="24"/>
        </w:rPr>
        <w:t>- Решение</w:t>
      </w:r>
      <w:r w:rsidRPr="00B53E9F">
        <w:rPr>
          <w:bCs w:val="0"/>
          <w:sz w:val="24"/>
          <w:szCs w:val="24"/>
        </w:rPr>
        <w:t xml:space="preserve"> </w:t>
      </w:r>
      <w:r w:rsidRPr="00B53E9F">
        <w:rPr>
          <w:b w:val="0"/>
          <w:bCs w:val="0"/>
          <w:sz w:val="24"/>
          <w:szCs w:val="24"/>
        </w:rPr>
        <w:t>Усть-Питского</w:t>
      </w:r>
      <w:r w:rsidRPr="00B53E9F">
        <w:rPr>
          <w:bCs w:val="0"/>
          <w:sz w:val="24"/>
          <w:szCs w:val="24"/>
        </w:rPr>
        <w:t xml:space="preserve"> </w:t>
      </w:r>
      <w:r w:rsidRPr="00B53E9F">
        <w:rPr>
          <w:b w:val="0"/>
          <w:bCs w:val="0"/>
          <w:sz w:val="24"/>
          <w:szCs w:val="24"/>
        </w:rPr>
        <w:t xml:space="preserve">сельского Совета депутатов от 21.11.2013 № 8-3 </w:t>
      </w:r>
      <w:proofErr w:type="gramStart"/>
      <w:r w:rsidRPr="00B53E9F">
        <w:rPr>
          <w:b w:val="0"/>
          <w:bCs w:val="0"/>
          <w:sz w:val="24"/>
          <w:szCs w:val="24"/>
        </w:rPr>
        <w:t>р</w:t>
      </w:r>
      <w:proofErr w:type="gramEnd"/>
      <w:r w:rsidRPr="00B53E9F">
        <w:rPr>
          <w:b w:val="0"/>
          <w:bCs w:val="0"/>
          <w:sz w:val="24"/>
          <w:szCs w:val="24"/>
        </w:rPr>
        <w:t xml:space="preserve"> «</w:t>
      </w:r>
      <w:r w:rsidRPr="00B53E9F">
        <w:rPr>
          <w:b w:val="0"/>
          <w:sz w:val="24"/>
          <w:szCs w:val="24"/>
        </w:rPr>
        <w:t xml:space="preserve">Об утверждении Положения о порядке выплаты пенсии за выслугу лет муниципальным служащим в администрации  </w:t>
      </w:r>
      <w:proofErr w:type="spellStart"/>
      <w:r w:rsidRPr="00B53E9F">
        <w:rPr>
          <w:b w:val="0"/>
          <w:sz w:val="24"/>
          <w:szCs w:val="24"/>
        </w:rPr>
        <w:t>Усть-питского</w:t>
      </w:r>
      <w:proofErr w:type="spellEnd"/>
      <w:r w:rsidRPr="00B53E9F">
        <w:rPr>
          <w:b w:val="0"/>
          <w:sz w:val="24"/>
          <w:szCs w:val="24"/>
        </w:rPr>
        <w:t xml:space="preserve">  сельсовета»;</w:t>
      </w:r>
    </w:p>
    <w:p w:rsidR="00845683" w:rsidRPr="00217069" w:rsidRDefault="00845683" w:rsidP="00217069">
      <w:pPr>
        <w:ind w:firstLine="851"/>
        <w:jc w:val="both"/>
        <w:rPr>
          <w:rFonts w:ascii="Arial" w:hAnsi="Arial" w:cs="Arial"/>
          <w:bCs/>
          <w:sz w:val="24"/>
          <w:szCs w:val="24"/>
        </w:rPr>
      </w:pPr>
      <w:r w:rsidRPr="00B53E9F">
        <w:rPr>
          <w:rFonts w:ascii="Arial" w:hAnsi="Arial" w:cs="Arial"/>
          <w:bCs/>
          <w:sz w:val="24"/>
          <w:szCs w:val="24"/>
        </w:rPr>
        <w:t xml:space="preserve">4. </w:t>
      </w:r>
      <w:proofErr w:type="gramStart"/>
      <w:r w:rsidRPr="00B53E9F">
        <w:rPr>
          <w:rFonts w:ascii="Arial" w:hAnsi="Arial" w:cs="Arial"/>
          <w:bCs/>
          <w:sz w:val="24"/>
          <w:szCs w:val="24"/>
        </w:rPr>
        <w:t>Контроль за</w:t>
      </w:r>
      <w:proofErr w:type="gramEnd"/>
      <w:r w:rsidRPr="00B53E9F">
        <w:rPr>
          <w:rFonts w:ascii="Arial" w:hAnsi="Arial" w:cs="Arial"/>
          <w:bCs/>
          <w:sz w:val="24"/>
          <w:szCs w:val="24"/>
        </w:rPr>
        <w:t xml:space="preserve"> исполнением настоящего Решения возложить на главу сельсовета </w:t>
      </w:r>
      <w:r w:rsidR="00217069">
        <w:rPr>
          <w:rFonts w:ascii="Arial" w:hAnsi="Arial" w:cs="Arial"/>
          <w:bCs/>
          <w:sz w:val="24"/>
          <w:szCs w:val="24"/>
          <w:lang w:val="en-US"/>
        </w:rPr>
        <w:t xml:space="preserve"> </w:t>
      </w:r>
      <w:proofErr w:type="spellStart"/>
      <w:r w:rsidRPr="00B53E9F">
        <w:rPr>
          <w:rFonts w:ascii="Arial" w:hAnsi="Arial" w:cs="Arial"/>
          <w:bCs/>
          <w:sz w:val="24"/>
          <w:szCs w:val="24"/>
        </w:rPr>
        <w:t>В.В.Семенова</w:t>
      </w:r>
      <w:proofErr w:type="spellEnd"/>
      <w:r w:rsidR="00217069">
        <w:rPr>
          <w:rFonts w:ascii="Arial" w:hAnsi="Arial" w:cs="Arial"/>
          <w:bCs/>
          <w:sz w:val="24"/>
          <w:szCs w:val="24"/>
        </w:rPr>
        <w:t>.</w:t>
      </w:r>
    </w:p>
    <w:p w:rsidR="00845683" w:rsidRPr="00B53E9F" w:rsidRDefault="00845683" w:rsidP="00845683">
      <w:pPr>
        <w:ind w:firstLine="851"/>
        <w:jc w:val="both"/>
        <w:rPr>
          <w:rFonts w:ascii="Arial" w:hAnsi="Arial" w:cs="Arial"/>
          <w:bCs/>
          <w:sz w:val="24"/>
          <w:szCs w:val="24"/>
        </w:rPr>
      </w:pPr>
      <w:r w:rsidRPr="00B53E9F">
        <w:rPr>
          <w:rFonts w:ascii="Arial" w:hAnsi="Arial" w:cs="Arial"/>
          <w:bCs/>
          <w:sz w:val="24"/>
          <w:szCs w:val="24"/>
        </w:rPr>
        <w:lastRenderedPageBreak/>
        <w:t xml:space="preserve">5. </w:t>
      </w:r>
      <w:r w:rsidRPr="00B53E9F">
        <w:rPr>
          <w:rFonts w:ascii="Arial" w:hAnsi="Arial" w:cs="Arial"/>
          <w:sz w:val="24"/>
          <w:szCs w:val="24"/>
        </w:rPr>
        <w:t xml:space="preserve">Настоящее Решение вступает в силу в день, следующий за днем его официального опубликования </w:t>
      </w:r>
      <w:r w:rsidR="00217069">
        <w:rPr>
          <w:rFonts w:ascii="Arial" w:hAnsi="Arial" w:cs="Arial"/>
          <w:sz w:val="24"/>
          <w:szCs w:val="24"/>
        </w:rPr>
        <w:t>в информационном издании  «Усть-П</w:t>
      </w:r>
      <w:r w:rsidRPr="00B53E9F">
        <w:rPr>
          <w:rFonts w:ascii="Arial" w:hAnsi="Arial" w:cs="Arial"/>
          <w:sz w:val="24"/>
          <w:szCs w:val="24"/>
        </w:rPr>
        <w:t>итский  вестник»</w:t>
      </w:r>
    </w:p>
    <w:p w:rsidR="00845683" w:rsidRPr="00B53E9F" w:rsidRDefault="00845683" w:rsidP="00845683">
      <w:pPr>
        <w:ind w:firstLine="851"/>
        <w:jc w:val="both"/>
        <w:rPr>
          <w:rFonts w:ascii="Arial" w:hAnsi="Arial" w:cs="Arial"/>
          <w:sz w:val="24"/>
          <w:szCs w:val="24"/>
        </w:rPr>
      </w:pPr>
    </w:p>
    <w:p w:rsidR="00845683" w:rsidRPr="00B53E9F" w:rsidRDefault="00845683" w:rsidP="00845683">
      <w:pPr>
        <w:ind w:firstLine="851"/>
        <w:jc w:val="both"/>
        <w:rPr>
          <w:rFonts w:ascii="Arial" w:hAnsi="Arial" w:cs="Arial"/>
          <w:sz w:val="24"/>
          <w:szCs w:val="24"/>
        </w:rPr>
      </w:pPr>
    </w:p>
    <w:p w:rsidR="00845683" w:rsidRPr="00B53E9F" w:rsidRDefault="00845683" w:rsidP="00845683">
      <w:pPr>
        <w:ind w:firstLine="851"/>
        <w:jc w:val="both"/>
        <w:rPr>
          <w:rFonts w:ascii="Arial" w:hAnsi="Arial" w:cs="Arial"/>
          <w:sz w:val="24"/>
          <w:szCs w:val="24"/>
        </w:rPr>
      </w:pPr>
    </w:p>
    <w:p w:rsidR="00845683" w:rsidRPr="00B53E9F" w:rsidRDefault="00845683" w:rsidP="00845683">
      <w:pPr>
        <w:ind w:firstLine="851"/>
        <w:jc w:val="both"/>
        <w:rPr>
          <w:rFonts w:ascii="Arial" w:hAnsi="Arial" w:cs="Arial"/>
          <w:sz w:val="24"/>
          <w:szCs w:val="24"/>
        </w:rPr>
      </w:pPr>
    </w:p>
    <w:p w:rsidR="00845683" w:rsidRPr="00B53E9F" w:rsidRDefault="00845683" w:rsidP="00845683">
      <w:pPr>
        <w:ind w:firstLine="851"/>
        <w:jc w:val="both"/>
        <w:rPr>
          <w:rFonts w:ascii="Arial" w:hAnsi="Arial" w:cs="Arial"/>
          <w:bCs/>
          <w:sz w:val="24"/>
          <w:szCs w:val="24"/>
        </w:rPr>
      </w:pPr>
      <w:r w:rsidRPr="00B53E9F">
        <w:rPr>
          <w:rFonts w:ascii="Arial" w:hAnsi="Arial" w:cs="Arial"/>
          <w:bCs/>
          <w:sz w:val="24"/>
          <w:szCs w:val="24"/>
        </w:rPr>
        <w:t xml:space="preserve">Председатель Совета депутатов                 </w:t>
      </w:r>
      <w:r w:rsidRPr="00B53E9F">
        <w:rPr>
          <w:rFonts w:ascii="Arial" w:hAnsi="Arial" w:cs="Arial"/>
          <w:bCs/>
          <w:i/>
          <w:sz w:val="24"/>
          <w:szCs w:val="24"/>
        </w:rPr>
        <w:t xml:space="preserve">          </w:t>
      </w:r>
    </w:p>
    <w:p w:rsidR="00845683" w:rsidRPr="00B53E9F" w:rsidRDefault="00845683" w:rsidP="00845683">
      <w:pPr>
        <w:jc w:val="both"/>
        <w:rPr>
          <w:rFonts w:ascii="Arial" w:hAnsi="Arial" w:cs="Arial"/>
          <w:bCs/>
          <w:sz w:val="24"/>
          <w:szCs w:val="24"/>
        </w:rPr>
      </w:pPr>
      <w:r w:rsidRPr="00B53E9F">
        <w:rPr>
          <w:rFonts w:ascii="Arial" w:hAnsi="Arial" w:cs="Arial"/>
          <w:i/>
          <w:sz w:val="24"/>
          <w:szCs w:val="24"/>
        </w:rPr>
        <w:t xml:space="preserve">              </w:t>
      </w:r>
      <w:r w:rsidRPr="00B53E9F">
        <w:rPr>
          <w:rFonts w:ascii="Arial" w:hAnsi="Arial" w:cs="Arial"/>
          <w:sz w:val="24"/>
          <w:szCs w:val="24"/>
        </w:rPr>
        <w:t xml:space="preserve">Глава  сельсовета                 </w:t>
      </w:r>
      <w:r w:rsidRPr="00B53E9F">
        <w:rPr>
          <w:rFonts w:ascii="Arial" w:hAnsi="Arial" w:cs="Arial"/>
          <w:sz w:val="24"/>
          <w:szCs w:val="24"/>
        </w:rPr>
        <w:tab/>
      </w:r>
      <w:r w:rsidRPr="00B53E9F">
        <w:rPr>
          <w:rFonts w:ascii="Arial" w:hAnsi="Arial" w:cs="Arial"/>
          <w:sz w:val="24"/>
          <w:szCs w:val="24"/>
        </w:rPr>
        <w:tab/>
      </w:r>
      <w:r w:rsidRPr="00B53E9F">
        <w:rPr>
          <w:rFonts w:ascii="Arial" w:hAnsi="Arial" w:cs="Arial"/>
          <w:sz w:val="24"/>
          <w:szCs w:val="24"/>
        </w:rPr>
        <w:tab/>
      </w:r>
      <w:r w:rsidRPr="00B53E9F">
        <w:rPr>
          <w:rFonts w:ascii="Arial" w:hAnsi="Arial" w:cs="Arial"/>
          <w:sz w:val="24"/>
          <w:szCs w:val="24"/>
        </w:rPr>
        <w:tab/>
        <w:t xml:space="preserve">  </w:t>
      </w:r>
      <w:proofErr w:type="spellStart"/>
      <w:r w:rsidRPr="00B53E9F">
        <w:rPr>
          <w:rFonts w:ascii="Arial" w:hAnsi="Arial" w:cs="Arial"/>
          <w:sz w:val="24"/>
          <w:szCs w:val="24"/>
        </w:rPr>
        <w:t>В.В.Семенов</w:t>
      </w:r>
      <w:proofErr w:type="spellEnd"/>
    </w:p>
    <w:p w:rsidR="00845683" w:rsidRPr="00051522" w:rsidRDefault="00845683" w:rsidP="00845683">
      <w:pPr>
        <w:ind w:firstLine="851"/>
        <w:jc w:val="both"/>
        <w:rPr>
          <w:bCs/>
          <w:sz w:val="24"/>
          <w:szCs w:val="24"/>
        </w:rPr>
      </w:pPr>
    </w:p>
    <w:p w:rsidR="00845683" w:rsidRPr="00B53E9F" w:rsidRDefault="00845683" w:rsidP="00845683">
      <w:pPr>
        <w:spacing w:after="200" w:line="276" w:lineRule="auto"/>
        <w:ind w:firstLine="851"/>
        <w:rPr>
          <w:rFonts w:ascii="Arial" w:hAnsi="Arial" w:cs="Arial"/>
          <w:i/>
          <w:sz w:val="24"/>
          <w:szCs w:val="24"/>
        </w:rPr>
      </w:pPr>
    </w:p>
    <w:p w:rsidR="00845683" w:rsidRPr="00B53E9F" w:rsidRDefault="00845683" w:rsidP="00845683">
      <w:pPr>
        <w:spacing w:after="200" w:line="276" w:lineRule="auto"/>
        <w:ind w:firstLine="851"/>
        <w:rPr>
          <w:rFonts w:ascii="Arial" w:hAnsi="Arial" w:cs="Arial"/>
          <w:i/>
          <w:sz w:val="24"/>
          <w:szCs w:val="24"/>
        </w:rPr>
        <w:sectPr w:rsidR="00845683" w:rsidRPr="00B53E9F" w:rsidSect="00B10F2E">
          <w:type w:val="continuous"/>
          <w:pgSz w:w="11906" w:h="16838"/>
          <w:pgMar w:top="1134" w:right="850" w:bottom="1134" w:left="1701" w:header="709" w:footer="709" w:gutter="0"/>
          <w:pgNumType w:start="1"/>
          <w:cols w:space="708"/>
          <w:titlePg/>
          <w:docGrid w:linePitch="360"/>
        </w:sectPr>
      </w:pPr>
    </w:p>
    <w:p w:rsidR="00845683" w:rsidRPr="00B53E9F" w:rsidRDefault="00845683" w:rsidP="00845683">
      <w:pPr>
        <w:ind w:firstLine="851"/>
        <w:jc w:val="right"/>
        <w:rPr>
          <w:rFonts w:ascii="Arial" w:hAnsi="Arial" w:cs="Arial"/>
          <w:sz w:val="24"/>
          <w:szCs w:val="24"/>
        </w:rPr>
      </w:pPr>
      <w:r w:rsidRPr="00B53E9F">
        <w:rPr>
          <w:rFonts w:ascii="Arial" w:hAnsi="Arial" w:cs="Arial"/>
          <w:sz w:val="24"/>
          <w:szCs w:val="24"/>
        </w:rPr>
        <w:lastRenderedPageBreak/>
        <w:t xml:space="preserve">Приложение к Решению </w:t>
      </w:r>
    </w:p>
    <w:p w:rsidR="00845683" w:rsidRPr="00B53E9F" w:rsidRDefault="00217069" w:rsidP="00845683">
      <w:pPr>
        <w:ind w:firstLine="851"/>
        <w:jc w:val="right"/>
        <w:rPr>
          <w:rFonts w:ascii="Arial" w:hAnsi="Arial" w:cs="Arial"/>
          <w:sz w:val="24"/>
          <w:szCs w:val="24"/>
        </w:rPr>
      </w:pPr>
      <w:r>
        <w:rPr>
          <w:rFonts w:ascii="Arial" w:hAnsi="Arial" w:cs="Arial"/>
          <w:sz w:val="24"/>
          <w:szCs w:val="24"/>
        </w:rPr>
        <w:t>Усть-П</w:t>
      </w:r>
      <w:r w:rsidR="00845683" w:rsidRPr="00B53E9F">
        <w:rPr>
          <w:rFonts w:ascii="Arial" w:hAnsi="Arial" w:cs="Arial"/>
          <w:sz w:val="24"/>
          <w:szCs w:val="24"/>
        </w:rPr>
        <w:t>итского</w:t>
      </w:r>
      <w:r w:rsidR="00845683" w:rsidRPr="00B53E9F">
        <w:rPr>
          <w:rFonts w:ascii="Arial" w:hAnsi="Arial" w:cs="Arial"/>
          <w:b/>
          <w:sz w:val="24"/>
          <w:szCs w:val="24"/>
        </w:rPr>
        <w:t xml:space="preserve"> </w:t>
      </w:r>
      <w:r w:rsidR="00845683" w:rsidRPr="00B53E9F">
        <w:rPr>
          <w:rFonts w:ascii="Arial" w:hAnsi="Arial" w:cs="Arial"/>
          <w:sz w:val="24"/>
          <w:szCs w:val="24"/>
        </w:rPr>
        <w:t xml:space="preserve">  сельского</w:t>
      </w:r>
    </w:p>
    <w:p w:rsidR="00845683" w:rsidRPr="00B53E9F" w:rsidRDefault="00845683" w:rsidP="00845683">
      <w:pPr>
        <w:ind w:firstLine="851"/>
        <w:jc w:val="right"/>
        <w:rPr>
          <w:rFonts w:ascii="Arial" w:hAnsi="Arial" w:cs="Arial"/>
          <w:sz w:val="24"/>
          <w:szCs w:val="24"/>
        </w:rPr>
      </w:pPr>
      <w:r w:rsidRPr="00B53E9F">
        <w:rPr>
          <w:rFonts w:ascii="Arial" w:hAnsi="Arial" w:cs="Arial"/>
          <w:sz w:val="24"/>
          <w:szCs w:val="24"/>
        </w:rPr>
        <w:t>Совета депутатов</w:t>
      </w:r>
    </w:p>
    <w:p w:rsidR="00845683" w:rsidRPr="00B53E9F" w:rsidRDefault="00845683" w:rsidP="00845683">
      <w:pPr>
        <w:ind w:firstLine="851"/>
        <w:jc w:val="right"/>
        <w:rPr>
          <w:rFonts w:ascii="Arial" w:hAnsi="Arial" w:cs="Arial"/>
          <w:sz w:val="24"/>
          <w:szCs w:val="24"/>
        </w:rPr>
      </w:pPr>
      <w:r w:rsidRPr="00B53E9F">
        <w:rPr>
          <w:rFonts w:ascii="Arial" w:hAnsi="Arial" w:cs="Arial"/>
          <w:sz w:val="24"/>
          <w:szCs w:val="24"/>
        </w:rPr>
        <w:t xml:space="preserve"> От 22.10.2019 г. № 12-2 </w:t>
      </w:r>
      <w:proofErr w:type="gramStart"/>
      <w:r w:rsidRPr="00B53E9F">
        <w:rPr>
          <w:rFonts w:ascii="Arial" w:hAnsi="Arial" w:cs="Arial"/>
          <w:sz w:val="24"/>
          <w:szCs w:val="24"/>
        </w:rPr>
        <w:t>р</w:t>
      </w:r>
      <w:proofErr w:type="gramEnd"/>
    </w:p>
    <w:p w:rsidR="00845683" w:rsidRPr="00B53E9F" w:rsidRDefault="00845683" w:rsidP="00845683">
      <w:pPr>
        <w:ind w:left="5040" w:firstLine="851"/>
        <w:jc w:val="right"/>
        <w:rPr>
          <w:rFonts w:ascii="Arial" w:hAnsi="Arial" w:cs="Arial"/>
          <w:sz w:val="24"/>
          <w:szCs w:val="24"/>
        </w:rPr>
      </w:pPr>
    </w:p>
    <w:p w:rsidR="00845683" w:rsidRPr="00B53E9F" w:rsidRDefault="00845683" w:rsidP="00845683">
      <w:pPr>
        <w:ind w:left="5040" w:firstLine="851"/>
        <w:jc w:val="right"/>
        <w:rPr>
          <w:rFonts w:ascii="Arial" w:hAnsi="Arial" w:cs="Arial"/>
          <w:sz w:val="24"/>
          <w:szCs w:val="24"/>
        </w:rPr>
      </w:pPr>
    </w:p>
    <w:p w:rsidR="00845683" w:rsidRPr="00B53E9F" w:rsidRDefault="00845683" w:rsidP="00845683">
      <w:pPr>
        <w:tabs>
          <w:tab w:val="left" w:pos="342"/>
        </w:tabs>
        <w:ind w:firstLine="851"/>
        <w:jc w:val="both"/>
        <w:rPr>
          <w:rFonts w:ascii="Arial" w:hAnsi="Arial" w:cs="Arial"/>
          <w:b/>
          <w:bCs/>
          <w:i/>
          <w:sz w:val="24"/>
          <w:szCs w:val="24"/>
        </w:rPr>
      </w:pPr>
      <w:r w:rsidRPr="00B53E9F">
        <w:rPr>
          <w:rFonts w:ascii="Arial" w:hAnsi="Arial" w:cs="Arial"/>
          <w:b/>
          <w:bCs/>
          <w:sz w:val="24"/>
          <w:szCs w:val="24"/>
        </w:rPr>
        <w:t xml:space="preserve">Положение </w:t>
      </w:r>
      <w:r w:rsidRPr="00B53E9F">
        <w:rPr>
          <w:rFonts w:ascii="Arial" w:hAnsi="Arial" w:cs="Arial"/>
          <w:b/>
          <w:sz w:val="24"/>
          <w:szCs w:val="24"/>
        </w:rPr>
        <w:t xml:space="preserve"> об условиях и порядке предоставления муниципальному  служащему права на пенсию за выслугу лет</w:t>
      </w:r>
      <w:r w:rsidRPr="00B53E9F">
        <w:rPr>
          <w:rFonts w:ascii="Arial" w:hAnsi="Arial" w:cs="Arial"/>
          <w:b/>
          <w:bCs/>
          <w:sz w:val="24"/>
          <w:szCs w:val="24"/>
        </w:rPr>
        <w:t xml:space="preserve"> за счет средств бюджета  муниципального образования </w:t>
      </w:r>
      <w:r w:rsidR="00217069">
        <w:rPr>
          <w:rFonts w:ascii="Arial" w:hAnsi="Arial" w:cs="Arial"/>
          <w:b/>
          <w:sz w:val="24"/>
          <w:szCs w:val="24"/>
        </w:rPr>
        <w:t>Усть-П</w:t>
      </w:r>
      <w:r w:rsidRPr="00B53E9F">
        <w:rPr>
          <w:rFonts w:ascii="Arial" w:hAnsi="Arial" w:cs="Arial"/>
          <w:b/>
          <w:sz w:val="24"/>
          <w:szCs w:val="24"/>
        </w:rPr>
        <w:t xml:space="preserve">итского </w:t>
      </w:r>
      <w:r w:rsidRPr="00B53E9F">
        <w:rPr>
          <w:rFonts w:ascii="Arial" w:hAnsi="Arial" w:cs="Arial"/>
          <w:sz w:val="24"/>
          <w:szCs w:val="24"/>
        </w:rPr>
        <w:t xml:space="preserve"> </w:t>
      </w:r>
      <w:r w:rsidRPr="00B53E9F">
        <w:rPr>
          <w:rFonts w:ascii="Arial" w:hAnsi="Arial" w:cs="Arial"/>
          <w:b/>
          <w:bCs/>
          <w:sz w:val="24"/>
          <w:szCs w:val="24"/>
        </w:rPr>
        <w:t xml:space="preserve"> сельсовет Енисейского района Красноярского края</w:t>
      </w:r>
    </w:p>
    <w:p w:rsidR="00845683" w:rsidRPr="00B53E9F" w:rsidRDefault="00845683" w:rsidP="00845683">
      <w:pPr>
        <w:ind w:firstLine="851"/>
        <w:jc w:val="center"/>
        <w:rPr>
          <w:rFonts w:ascii="Arial" w:hAnsi="Arial" w:cs="Arial"/>
          <w:bCs/>
          <w:i/>
          <w:sz w:val="24"/>
          <w:szCs w:val="24"/>
          <w:u w:val="single"/>
        </w:rPr>
      </w:pPr>
    </w:p>
    <w:p w:rsidR="00845683" w:rsidRPr="00B53E9F" w:rsidRDefault="00845683" w:rsidP="00845683">
      <w:pPr>
        <w:ind w:firstLine="851"/>
        <w:jc w:val="center"/>
        <w:rPr>
          <w:rFonts w:ascii="Arial" w:hAnsi="Arial" w:cs="Arial"/>
          <w:bCs/>
          <w:i/>
          <w:sz w:val="24"/>
          <w:szCs w:val="24"/>
          <w:u w:val="single"/>
        </w:rPr>
      </w:pPr>
    </w:p>
    <w:p w:rsidR="00845683" w:rsidRPr="00B53E9F" w:rsidRDefault="00845683" w:rsidP="00845683">
      <w:pPr>
        <w:ind w:firstLine="851"/>
        <w:jc w:val="center"/>
        <w:rPr>
          <w:rFonts w:ascii="Arial" w:hAnsi="Arial" w:cs="Arial"/>
          <w:sz w:val="24"/>
          <w:szCs w:val="24"/>
        </w:rPr>
      </w:pPr>
    </w:p>
    <w:p w:rsidR="00845683" w:rsidRPr="00B53E9F" w:rsidRDefault="00845683" w:rsidP="00845683">
      <w:pPr>
        <w:ind w:firstLine="851"/>
        <w:jc w:val="center"/>
        <w:rPr>
          <w:rFonts w:ascii="Arial" w:hAnsi="Arial" w:cs="Arial"/>
          <w:sz w:val="24"/>
          <w:szCs w:val="24"/>
        </w:rPr>
      </w:pPr>
      <w:r w:rsidRPr="00B53E9F">
        <w:rPr>
          <w:rFonts w:ascii="Arial" w:hAnsi="Arial" w:cs="Arial"/>
          <w:sz w:val="24"/>
          <w:szCs w:val="24"/>
        </w:rPr>
        <w:t>1. ОБЩИЕ ПОЛОЖЕНИЯ</w:t>
      </w:r>
    </w:p>
    <w:p w:rsidR="00845683" w:rsidRPr="00B53E9F" w:rsidRDefault="00845683" w:rsidP="00845683">
      <w:pPr>
        <w:ind w:firstLine="851"/>
        <w:rPr>
          <w:rFonts w:ascii="Arial" w:hAnsi="Arial" w:cs="Arial"/>
          <w:sz w:val="24"/>
          <w:szCs w:val="24"/>
        </w:rPr>
      </w:pPr>
    </w:p>
    <w:p w:rsidR="00845683" w:rsidRPr="00B53E9F" w:rsidRDefault="00845683" w:rsidP="00845683">
      <w:pPr>
        <w:tabs>
          <w:tab w:val="left" w:pos="342"/>
        </w:tabs>
        <w:ind w:firstLine="851"/>
        <w:jc w:val="both"/>
        <w:rPr>
          <w:rFonts w:ascii="Arial" w:hAnsi="Arial" w:cs="Arial"/>
          <w:sz w:val="24"/>
          <w:szCs w:val="24"/>
        </w:rPr>
      </w:pPr>
      <w:r w:rsidRPr="00B53E9F">
        <w:rPr>
          <w:rFonts w:ascii="Arial" w:hAnsi="Arial" w:cs="Arial"/>
          <w:sz w:val="24"/>
          <w:szCs w:val="24"/>
        </w:rPr>
        <w:t>1.1. Настоящее Положение определяет условия и порядок  предоставления лицам, замещавшим должности муниципальной службы, пенсии за выслугу лет за счет средств бюджета</w:t>
      </w:r>
      <w:r w:rsidRPr="00B53E9F">
        <w:rPr>
          <w:rFonts w:ascii="Arial" w:hAnsi="Arial" w:cs="Arial"/>
          <w:bCs/>
          <w:sz w:val="24"/>
          <w:szCs w:val="24"/>
        </w:rPr>
        <w:t xml:space="preserve"> муниципального образования Усть-Питский сельсовет Енисейского района Красноярского края</w:t>
      </w:r>
      <w:r w:rsidRPr="00B53E9F">
        <w:rPr>
          <w:rFonts w:ascii="Arial" w:hAnsi="Arial" w:cs="Arial"/>
          <w:sz w:val="24"/>
          <w:szCs w:val="24"/>
        </w:rPr>
        <w:t xml:space="preserve"> (далее – Положение, пенсия за выслугу лет).</w:t>
      </w:r>
    </w:p>
    <w:p w:rsidR="00845683" w:rsidRPr="00B53E9F" w:rsidRDefault="00845683" w:rsidP="00845683">
      <w:pPr>
        <w:tabs>
          <w:tab w:val="left" w:pos="342"/>
        </w:tabs>
        <w:ind w:firstLine="851"/>
        <w:jc w:val="both"/>
        <w:rPr>
          <w:rFonts w:ascii="Arial" w:hAnsi="Arial" w:cs="Arial"/>
          <w:sz w:val="24"/>
          <w:szCs w:val="24"/>
        </w:rPr>
      </w:pPr>
      <w:r w:rsidRPr="00B53E9F">
        <w:rPr>
          <w:rFonts w:ascii="Arial" w:hAnsi="Arial" w:cs="Arial"/>
          <w:sz w:val="24"/>
          <w:szCs w:val="24"/>
        </w:rPr>
        <w:t xml:space="preserve">1.2. Право на пенсию за выслугу лет имеют муниципальные служащие </w:t>
      </w:r>
      <w:r w:rsidRPr="00B53E9F">
        <w:rPr>
          <w:rFonts w:ascii="Arial" w:hAnsi="Arial" w:cs="Arial"/>
          <w:bCs/>
          <w:sz w:val="24"/>
          <w:szCs w:val="24"/>
        </w:rPr>
        <w:t>муниципального образования Усть-Питский сельсовет Енисейского района Красноярского края</w:t>
      </w:r>
      <w:r w:rsidRPr="00B53E9F">
        <w:rPr>
          <w:rFonts w:ascii="Arial" w:hAnsi="Arial" w:cs="Arial"/>
          <w:sz w:val="24"/>
          <w:szCs w:val="24"/>
        </w:rPr>
        <w:t xml:space="preserve">, указанные в статье 9 Закона Красноярского края от 24.04.2008 № 5-1565 «Об особенностях правового регулирования муниципальной службы </w:t>
      </w:r>
      <w:proofErr w:type="gramStart"/>
      <w:r w:rsidRPr="00B53E9F">
        <w:rPr>
          <w:rFonts w:ascii="Arial" w:hAnsi="Arial" w:cs="Arial"/>
          <w:sz w:val="24"/>
          <w:szCs w:val="24"/>
        </w:rPr>
        <w:t>в</w:t>
      </w:r>
      <w:proofErr w:type="gramEnd"/>
      <w:r w:rsidRPr="00B53E9F">
        <w:rPr>
          <w:rFonts w:ascii="Arial" w:hAnsi="Arial" w:cs="Arial"/>
          <w:sz w:val="24"/>
          <w:szCs w:val="24"/>
        </w:rPr>
        <w:t xml:space="preserve"> </w:t>
      </w:r>
      <w:proofErr w:type="gramStart"/>
      <w:r w:rsidRPr="00B53E9F">
        <w:rPr>
          <w:rFonts w:ascii="Arial" w:hAnsi="Arial" w:cs="Arial"/>
          <w:sz w:val="24"/>
          <w:szCs w:val="24"/>
        </w:rPr>
        <w:t>Красноярском</w:t>
      </w:r>
      <w:proofErr w:type="gramEnd"/>
      <w:r w:rsidRPr="00B53E9F">
        <w:rPr>
          <w:rFonts w:ascii="Arial" w:hAnsi="Arial" w:cs="Arial"/>
          <w:sz w:val="24"/>
          <w:szCs w:val="24"/>
        </w:rPr>
        <w:t xml:space="preserve"> крае» (далее – Закон края № 5-1565).</w:t>
      </w:r>
    </w:p>
    <w:p w:rsidR="00845683" w:rsidRPr="00B53E9F" w:rsidRDefault="00845683" w:rsidP="00845683">
      <w:pPr>
        <w:autoSpaceDE w:val="0"/>
        <w:autoSpaceDN w:val="0"/>
        <w:adjustRightInd w:val="0"/>
        <w:ind w:firstLine="851"/>
        <w:jc w:val="both"/>
        <w:rPr>
          <w:rFonts w:ascii="Arial" w:eastAsiaTheme="minorHAnsi" w:hAnsi="Arial" w:cs="Arial"/>
          <w:sz w:val="24"/>
          <w:szCs w:val="24"/>
          <w:lang w:eastAsia="en-US"/>
        </w:rPr>
      </w:pPr>
      <w:r w:rsidRPr="00B53E9F">
        <w:rPr>
          <w:rFonts w:ascii="Arial" w:eastAsia="Calibri" w:hAnsi="Arial" w:cs="Arial"/>
          <w:sz w:val="24"/>
          <w:szCs w:val="24"/>
        </w:rPr>
        <w:t xml:space="preserve">1.3. </w:t>
      </w:r>
      <w:proofErr w:type="gramStart"/>
      <w:r w:rsidRPr="00B53E9F">
        <w:rPr>
          <w:rFonts w:ascii="Arial" w:eastAsia="Calibri" w:hAnsi="Arial" w:cs="Arial"/>
          <w:sz w:val="24"/>
          <w:szCs w:val="24"/>
        </w:rPr>
        <w:t>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Pr="00B53E9F">
        <w:rPr>
          <w:rFonts w:ascii="Arial" w:eastAsia="Calibri" w:hAnsi="Arial" w:cs="Arial"/>
          <w:sz w:val="24"/>
          <w:szCs w:val="24"/>
        </w:rPr>
        <w:t xml:space="preserve"> и выплата пенсий за выслугу лет в порядке и на условиях, которые установлены для федеральных государственных гражданских служащих, </w:t>
      </w:r>
      <w:r w:rsidRPr="00B53E9F">
        <w:rPr>
          <w:rFonts w:ascii="Arial" w:eastAsiaTheme="minorHAnsi" w:hAnsi="Arial" w:cs="Arial"/>
          <w:sz w:val="24"/>
          <w:szCs w:val="24"/>
          <w:lang w:eastAsia="en-US"/>
        </w:rPr>
        <w:t>а также в случае прекращения гражданства Российской Федерации.</w:t>
      </w:r>
      <w:r w:rsidRPr="00B53E9F">
        <w:rPr>
          <w:rFonts w:ascii="Arial" w:eastAsia="Calibri" w:hAnsi="Arial" w:cs="Arial"/>
          <w:sz w:val="24"/>
          <w:szCs w:val="24"/>
        </w:rPr>
        <w:t xml:space="preserve">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845683" w:rsidRPr="00B53E9F" w:rsidRDefault="00845683" w:rsidP="00845683">
      <w:pPr>
        <w:autoSpaceDE w:val="0"/>
        <w:autoSpaceDN w:val="0"/>
        <w:adjustRightInd w:val="0"/>
        <w:ind w:firstLine="851"/>
        <w:jc w:val="both"/>
        <w:rPr>
          <w:rFonts w:ascii="Arial" w:eastAsia="Calibri" w:hAnsi="Arial" w:cs="Arial"/>
          <w:sz w:val="24"/>
          <w:szCs w:val="24"/>
        </w:rPr>
      </w:pPr>
      <w:r w:rsidRPr="00B53E9F">
        <w:rPr>
          <w:rFonts w:ascii="Arial" w:eastAsia="Calibri" w:hAnsi="Arial" w:cs="Arial"/>
          <w:sz w:val="24"/>
          <w:szCs w:val="24"/>
        </w:rPr>
        <w:t xml:space="preserve">1.4. </w:t>
      </w:r>
      <w:proofErr w:type="gramStart"/>
      <w:r w:rsidRPr="00B53E9F">
        <w:rPr>
          <w:rFonts w:ascii="Arial" w:eastAsia="Calibri" w:hAnsi="Arial" w:cs="Arial"/>
          <w:sz w:val="24"/>
          <w:szCs w:val="24"/>
        </w:rPr>
        <w:t>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w:t>
      </w:r>
      <w:proofErr w:type="gramEnd"/>
      <w:r w:rsidRPr="00B53E9F">
        <w:rPr>
          <w:rFonts w:ascii="Arial" w:eastAsia="Calibri" w:hAnsi="Arial" w:cs="Arial"/>
          <w:sz w:val="24"/>
          <w:szCs w:val="24"/>
        </w:rPr>
        <w:t xml:space="preserve"> </w:t>
      </w:r>
      <w:proofErr w:type="gramStart"/>
      <w:r w:rsidRPr="00B53E9F">
        <w:rPr>
          <w:rFonts w:ascii="Arial" w:eastAsia="Calibri" w:hAnsi="Arial" w:cs="Arial"/>
          <w:sz w:val="24"/>
          <w:szCs w:val="24"/>
        </w:rPr>
        <w:t xml:space="preserve">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w:t>
      </w:r>
      <w:r w:rsidRPr="00B53E9F">
        <w:rPr>
          <w:rFonts w:ascii="Arial" w:eastAsia="Calibri" w:hAnsi="Arial" w:cs="Arial"/>
          <w:sz w:val="24"/>
          <w:szCs w:val="24"/>
        </w:rPr>
        <w:lastRenderedPageBreak/>
        <w:t>Федерации или муниципальной службы, назначается пенсия за выслугу лет в соответствии с настоящей статьей или одна из указанных выплат по их выбору.</w:t>
      </w:r>
      <w:proofErr w:type="gramEnd"/>
    </w:p>
    <w:p w:rsidR="00845683" w:rsidRPr="00B53E9F" w:rsidRDefault="00845683" w:rsidP="00845683">
      <w:pPr>
        <w:autoSpaceDE w:val="0"/>
        <w:autoSpaceDN w:val="0"/>
        <w:adjustRightInd w:val="0"/>
        <w:ind w:firstLine="851"/>
        <w:jc w:val="both"/>
        <w:rPr>
          <w:rFonts w:ascii="Arial" w:eastAsia="Calibri" w:hAnsi="Arial" w:cs="Arial"/>
          <w:sz w:val="24"/>
          <w:szCs w:val="24"/>
        </w:rPr>
      </w:pPr>
    </w:p>
    <w:p w:rsidR="00845683" w:rsidRPr="00B53E9F" w:rsidRDefault="00845683" w:rsidP="00845683">
      <w:pPr>
        <w:ind w:firstLine="851"/>
        <w:jc w:val="center"/>
        <w:rPr>
          <w:rFonts w:ascii="Arial" w:hAnsi="Arial" w:cs="Arial"/>
          <w:sz w:val="24"/>
          <w:szCs w:val="24"/>
        </w:rPr>
      </w:pPr>
      <w:r w:rsidRPr="00B53E9F">
        <w:rPr>
          <w:rFonts w:ascii="Arial" w:hAnsi="Arial" w:cs="Arial"/>
          <w:sz w:val="24"/>
          <w:szCs w:val="24"/>
        </w:rPr>
        <w:t>2. РАЗМЕР ПЕНСИИ ЗА ВЫСЛУГУ ЛЕТ</w:t>
      </w:r>
    </w:p>
    <w:p w:rsidR="00845683" w:rsidRPr="00B53E9F" w:rsidRDefault="00845683" w:rsidP="00845683">
      <w:pPr>
        <w:ind w:firstLine="851"/>
        <w:jc w:val="center"/>
        <w:rPr>
          <w:rFonts w:ascii="Arial" w:hAnsi="Arial" w:cs="Arial"/>
          <w:sz w:val="24"/>
          <w:szCs w:val="24"/>
        </w:rPr>
      </w:pPr>
    </w:p>
    <w:p w:rsidR="00845683" w:rsidRPr="00B53E9F" w:rsidRDefault="00845683" w:rsidP="00845683">
      <w:pPr>
        <w:ind w:firstLine="851"/>
        <w:jc w:val="both"/>
        <w:rPr>
          <w:rFonts w:ascii="Arial" w:eastAsiaTheme="minorHAnsi" w:hAnsi="Arial" w:cs="Arial"/>
          <w:sz w:val="24"/>
          <w:szCs w:val="24"/>
        </w:rPr>
      </w:pPr>
      <w:r w:rsidRPr="00B53E9F">
        <w:rPr>
          <w:rFonts w:ascii="Arial" w:hAnsi="Arial" w:cs="Arial"/>
          <w:sz w:val="24"/>
          <w:szCs w:val="24"/>
        </w:rPr>
        <w:t xml:space="preserve">2.1. </w:t>
      </w:r>
      <w:r w:rsidRPr="00B53E9F">
        <w:rPr>
          <w:rFonts w:ascii="Arial" w:eastAsia="Calibri" w:hAnsi="Arial" w:cs="Arial"/>
          <w:sz w:val="24"/>
          <w:szCs w:val="24"/>
        </w:rPr>
        <w:t xml:space="preserve">Пенсия за выслугу лет назначается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 </w:t>
      </w:r>
    </w:p>
    <w:p w:rsidR="00845683" w:rsidRPr="00B53E9F" w:rsidRDefault="00845683" w:rsidP="00845683">
      <w:pPr>
        <w:autoSpaceDE w:val="0"/>
        <w:autoSpaceDN w:val="0"/>
        <w:adjustRightInd w:val="0"/>
        <w:ind w:firstLine="851"/>
        <w:jc w:val="both"/>
        <w:rPr>
          <w:rFonts w:ascii="Arial" w:eastAsia="Calibri" w:hAnsi="Arial" w:cs="Arial"/>
          <w:sz w:val="24"/>
          <w:szCs w:val="24"/>
        </w:rPr>
      </w:pPr>
      <w:r w:rsidRPr="00B53E9F">
        <w:rPr>
          <w:rFonts w:ascii="Arial" w:eastAsia="Calibri" w:hAnsi="Arial" w:cs="Arial"/>
          <w:sz w:val="24"/>
          <w:szCs w:val="24"/>
        </w:rPr>
        <w:t xml:space="preserve">За </w:t>
      </w:r>
      <w:proofErr w:type="gramStart"/>
      <w:r w:rsidRPr="00B53E9F">
        <w:rPr>
          <w:rFonts w:ascii="Arial" w:eastAsia="Calibri" w:hAnsi="Arial" w:cs="Arial"/>
          <w:sz w:val="24"/>
          <w:szCs w:val="24"/>
        </w:rPr>
        <w:t>каждый полный год</w:t>
      </w:r>
      <w:proofErr w:type="gramEnd"/>
      <w:r w:rsidRPr="00B53E9F">
        <w:rPr>
          <w:rFonts w:ascii="Arial" w:eastAsia="Calibri" w:hAnsi="Arial" w:cs="Arial"/>
          <w:sz w:val="24"/>
          <w:szCs w:val="24"/>
        </w:rPr>
        <w:t xml:space="preserve"> стажа муниципальной службы сверх указанного стажа пенсия за выслугу лет увеличивается на 3 процента среднемесячного заработка. </w:t>
      </w:r>
    </w:p>
    <w:p w:rsidR="00845683" w:rsidRPr="00B53E9F" w:rsidRDefault="00845683" w:rsidP="00845683">
      <w:pPr>
        <w:autoSpaceDE w:val="0"/>
        <w:autoSpaceDN w:val="0"/>
        <w:adjustRightInd w:val="0"/>
        <w:ind w:firstLine="851"/>
        <w:jc w:val="both"/>
        <w:rPr>
          <w:rFonts w:ascii="Arial" w:eastAsia="Calibri" w:hAnsi="Arial" w:cs="Arial"/>
          <w:sz w:val="24"/>
          <w:szCs w:val="24"/>
        </w:rPr>
      </w:pPr>
      <w:r w:rsidRPr="00B53E9F">
        <w:rPr>
          <w:rFonts w:ascii="Arial" w:eastAsia="Calibri" w:hAnsi="Arial" w:cs="Arial"/>
          <w:sz w:val="24"/>
          <w:szCs w:val="24"/>
        </w:rPr>
        <w:t>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845683" w:rsidRPr="00B53E9F" w:rsidRDefault="00845683" w:rsidP="00845683">
      <w:pPr>
        <w:autoSpaceDE w:val="0"/>
        <w:autoSpaceDN w:val="0"/>
        <w:adjustRightInd w:val="0"/>
        <w:ind w:firstLine="851"/>
        <w:jc w:val="both"/>
        <w:rPr>
          <w:rFonts w:ascii="Arial" w:eastAsia="Calibri" w:hAnsi="Arial" w:cs="Arial"/>
          <w:sz w:val="24"/>
          <w:szCs w:val="24"/>
        </w:rPr>
      </w:pPr>
      <w:r w:rsidRPr="00B53E9F">
        <w:rPr>
          <w:rFonts w:ascii="Arial" w:eastAsia="Calibri" w:hAnsi="Arial" w:cs="Arial"/>
          <w:sz w:val="24"/>
          <w:szCs w:val="24"/>
        </w:rPr>
        <w:t xml:space="preserve">2.2. </w:t>
      </w:r>
      <w:proofErr w:type="gramStart"/>
      <w:r w:rsidRPr="00B53E9F">
        <w:rPr>
          <w:rFonts w:ascii="Arial" w:eastAsia="Calibri" w:hAnsi="Arial" w:cs="Arial"/>
          <w:sz w:val="24"/>
          <w:szCs w:val="24"/>
        </w:rPr>
        <w:t>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w:t>
      </w:r>
      <w:proofErr w:type="gramEnd"/>
      <w:r w:rsidRPr="00B53E9F">
        <w:rPr>
          <w:rFonts w:ascii="Arial" w:eastAsia="Calibri" w:hAnsi="Arial" w:cs="Arial"/>
          <w:sz w:val="24"/>
          <w:szCs w:val="24"/>
        </w:rPr>
        <w:t xml:space="preserve"> либо на день достижения возраста, дающего право на страховую пенсию по старости в соответствии с Федеральным </w:t>
      </w:r>
      <w:hyperlink r:id="rId14" w:history="1">
        <w:r w:rsidRPr="00B53E9F">
          <w:rPr>
            <w:rFonts w:ascii="Arial" w:eastAsia="Calibri" w:hAnsi="Arial" w:cs="Arial"/>
            <w:sz w:val="24"/>
            <w:szCs w:val="24"/>
          </w:rPr>
          <w:t>законом</w:t>
        </w:r>
      </w:hyperlink>
      <w:r w:rsidRPr="00B53E9F">
        <w:rPr>
          <w:rFonts w:ascii="Arial" w:eastAsia="Calibri" w:hAnsi="Arial" w:cs="Arial"/>
          <w:sz w:val="24"/>
          <w:szCs w:val="24"/>
        </w:rPr>
        <w:t xml:space="preserve"> от 28 декабря 2013 года № 400-ФЗ «О страховых пенсиях».</w:t>
      </w:r>
    </w:p>
    <w:p w:rsidR="00845683" w:rsidRPr="00B53E9F" w:rsidRDefault="00845683" w:rsidP="00845683">
      <w:pPr>
        <w:autoSpaceDE w:val="0"/>
        <w:autoSpaceDN w:val="0"/>
        <w:adjustRightInd w:val="0"/>
        <w:ind w:firstLine="851"/>
        <w:jc w:val="both"/>
        <w:rPr>
          <w:rFonts w:ascii="Arial" w:eastAsia="Calibri" w:hAnsi="Arial" w:cs="Arial"/>
          <w:sz w:val="24"/>
          <w:szCs w:val="24"/>
        </w:rPr>
      </w:pPr>
      <w:r w:rsidRPr="00B53E9F">
        <w:rPr>
          <w:rFonts w:ascii="Arial" w:hAnsi="Arial" w:cs="Arial"/>
          <w:sz w:val="24"/>
          <w:szCs w:val="24"/>
        </w:rPr>
        <w:t xml:space="preserve">2.3. </w:t>
      </w:r>
      <w:r w:rsidRPr="00B53E9F">
        <w:rPr>
          <w:rFonts w:ascii="Arial" w:eastAsia="Calibri" w:hAnsi="Arial" w:cs="Arial"/>
          <w:sz w:val="24"/>
          <w:szCs w:val="24"/>
        </w:rPr>
        <w:t xml:space="preserve">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w:t>
      </w:r>
      <w:proofErr w:type="gramStart"/>
      <w:r w:rsidRPr="00B53E9F">
        <w:rPr>
          <w:rFonts w:ascii="Arial" w:eastAsia="Calibri" w:hAnsi="Arial" w:cs="Arial"/>
          <w:sz w:val="24"/>
          <w:szCs w:val="24"/>
        </w:rPr>
        <w:t>пенсии</w:t>
      </w:r>
      <w:proofErr w:type="gramEnd"/>
      <w:r w:rsidRPr="00B53E9F">
        <w:rPr>
          <w:rFonts w:ascii="Arial" w:eastAsia="Calibri" w:hAnsi="Arial" w:cs="Arial"/>
          <w:sz w:val="24"/>
          <w:szCs w:val="24"/>
        </w:rPr>
        <w:t xml:space="preserve"> за выслугу лет исходя из максимального размера должностного оклада по соответствующей должности государственной гражданской службы края, установленного Законом края от 9 июня 2005 года № 14-3538 «Об оплате труда лиц, замещающих государственные должности Красноярского края, и государственных гражданских служащих Красноярского края»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rsidR="00845683" w:rsidRPr="00B53E9F" w:rsidRDefault="00845683" w:rsidP="00845683">
      <w:pPr>
        <w:autoSpaceDE w:val="0"/>
        <w:autoSpaceDN w:val="0"/>
        <w:adjustRightInd w:val="0"/>
        <w:ind w:firstLine="851"/>
        <w:jc w:val="both"/>
        <w:rPr>
          <w:rFonts w:ascii="Arial" w:eastAsia="Calibri" w:hAnsi="Arial" w:cs="Arial"/>
          <w:sz w:val="24"/>
          <w:szCs w:val="24"/>
        </w:rPr>
      </w:pPr>
      <w:r w:rsidRPr="00B53E9F">
        <w:rPr>
          <w:rFonts w:ascii="Arial" w:hAnsi="Arial" w:cs="Arial"/>
          <w:sz w:val="24"/>
          <w:szCs w:val="24"/>
        </w:rPr>
        <w:t xml:space="preserve">2.4. </w:t>
      </w:r>
      <w:r w:rsidRPr="00B53E9F">
        <w:rPr>
          <w:rFonts w:ascii="Arial" w:eastAsia="Calibri" w:hAnsi="Arial" w:cs="Arial"/>
          <w:sz w:val="24"/>
          <w:szCs w:val="24"/>
        </w:rPr>
        <w:t>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Федерации».</w:t>
      </w:r>
    </w:p>
    <w:p w:rsidR="00845683" w:rsidRPr="00B53E9F" w:rsidRDefault="00845683" w:rsidP="00845683">
      <w:pPr>
        <w:autoSpaceDE w:val="0"/>
        <w:autoSpaceDN w:val="0"/>
        <w:adjustRightInd w:val="0"/>
        <w:ind w:firstLine="851"/>
        <w:jc w:val="both"/>
        <w:rPr>
          <w:rFonts w:ascii="Arial" w:eastAsia="Calibri" w:hAnsi="Arial" w:cs="Arial"/>
          <w:sz w:val="24"/>
          <w:szCs w:val="24"/>
        </w:rPr>
      </w:pPr>
      <w:r w:rsidRPr="00B53E9F">
        <w:rPr>
          <w:rFonts w:ascii="Arial" w:hAnsi="Arial" w:cs="Arial"/>
          <w:sz w:val="24"/>
          <w:szCs w:val="24"/>
        </w:rPr>
        <w:t xml:space="preserve">2.5. </w:t>
      </w:r>
      <w:proofErr w:type="gramStart"/>
      <w:r w:rsidRPr="00B53E9F">
        <w:rPr>
          <w:rFonts w:ascii="Arial" w:eastAsia="Calibri" w:hAnsi="Arial" w:cs="Arial"/>
          <w:sz w:val="24"/>
          <w:szCs w:val="24"/>
        </w:rPr>
        <w:t xml:space="preserve">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15" w:history="1">
        <w:r w:rsidRPr="00B53E9F">
          <w:rPr>
            <w:rFonts w:ascii="Arial" w:eastAsia="Calibri" w:hAnsi="Arial" w:cs="Arial"/>
            <w:sz w:val="24"/>
            <w:szCs w:val="24"/>
          </w:rPr>
          <w:t>частью 1 статьи 8</w:t>
        </w:r>
      </w:hyperlink>
      <w:r w:rsidRPr="00B53E9F">
        <w:rPr>
          <w:rFonts w:ascii="Arial" w:eastAsia="Calibri" w:hAnsi="Arial" w:cs="Arial"/>
          <w:sz w:val="24"/>
          <w:szCs w:val="24"/>
        </w:rPr>
        <w:t xml:space="preserve"> и </w:t>
      </w:r>
      <w:hyperlink r:id="rId16" w:history="1">
        <w:r w:rsidRPr="00B53E9F">
          <w:rPr>
            <w:rFonts w:ascii="Arial" w:eastAsia="Calibri" w:hAnsi="Arial" w:cs="Arial"/>
            <w:sz w:val="24"/>
            <w:szCs w:val="24"/>
          </w:rPr>
          <w:t>статьями 30</w:t>
        </w:r>
      </w:hyperlink>
      <w:r w:rsidRPr="00B53E9F">
        <w:rPr>
          <w:rFonts w:ascii="Arial" w:eastAsia="Calibri" w:hAnsi="Arial" w:cs="Arial"/>
          <w:sz w:val="24"/>
          <w:szCs w:val="24"/>
        </w:rPr>
        <w:t xml:space="preserve"> - </w:t>
      </w:r>
      <w:hyperlink r:id="rId17" w:history="1">
        <w:r w:rsidRPr="00B53E9F">
          <w:rPr>
            <w:rFonts w:ascii="Arial" w:eastAsia="Calibri" w:hAnsi="Arial" w:cs="Arial"/>
            <w:sz w:val="24"/>
            <w:szCs w:val="24"/>
          </w:rPr>
          <w:t>33</w:t>
        </w:r>
      </w:hyperlink>
      <w:r w:rsidRPr="00B53E9F">
        <w:rPr>
          <w:rFonts w:ascii="Arial" w:eastAsia="Calibri" w:hAnsi="Arial" w:cs="Arial"/>
          <w:sz w:val="24"/>
          <w:szCs w:val="24"/>
        </w:rPr>
        <w:t xml:space="preserve"> Федерального закона от 28 декабря</w:t>
      </w:r>
      <w:proofErr w:type="gramEnd"/>
      <w:r w:rsidRPr="00B53E9F">
        <w:rPr>
          <w:rFonts w:ascii="Arial" w:eastAsia="Calibri" w:hAnsi="Arial" w:cs="Arial"/>
          <w:sz w:val="24"/>
          <w:szCs w:val="24"/>
        </w:rPr>
        <w:t xml:space="preserve"> 2013 года № 400-ФЗ «О страховых пенсиях» (дававшего право на </w:t>
      </w:r>
      <w:r w:rsidRPr="00B53E9F">
        <w:rPr>
          <w:rFonts w:ascii="Arial" w:eastAsia="Calibri" w:hAnsi="Arial" w:cs="Arial"/>
          <w:sz w:val="24"/>
          <w:szCs w:val="24"/>
        </w:rPr>
        <w:lastRenderedPageBreak/>
        <w:t xml:space="preserve">трудовую пенсию в соответствии с Федеральным </w:t>
      </w:r>
      <w:hyperlink r:id="rId18" w:history="1">
        <w:r w:rsidRPr="00B53E9F">
          <w:rPr>
            <w:rFonts w:ascii="Arial" w:eastAsia="Calibri" w:hAnsi="Arial" w:cs="Arial"/>
            <w:sz w:val="24"/>
            <w:szCs w:val="24"/>
          </w:rPr>
          <w:t>законом</w:t>
        </w:r>
      </w:hyperlink>
      <w:r w:rsidRPr="00B53E9F">
        <w:rPr>
          <w:rFonts w:ascii="Arial" w:eastAsia="Calibri" w:hAnsi="Arial" w:cs="Arial"/>
          <w:sz w:val="24"/>
          <w:szCs w:val="24"/>
        </w:rPr>
        <w:t xml:space="preserve"> от 17 декабря 2001 года № 173-ФЗ «О трудовых пенсиях в Российской Федерации»).</w:t>
      </w:r>
    </w:p>
    <w:p w:rsidR="00845683" w:rsidRPr="00B53E9F" w:rsidRDefault="00845683" w:rsidP="00845683">
      <w:pPr>
        <w:autoSpaceDE w:val="0"/>
        <w:autoSpaceDN w:val="0"/>
        <w:adjustRightInd w:val="0"/>
        <w:ind w:firstLine="851"/>
        <w:jc w:val="both"/>
        <w:rPr>
          <w:rFonts w:ascii="Arial" w:eastAsiaTheme="minorHAnsi" w:hAnsi="Arial" w:cs="Arial"/>
          <w:sz w:val="24"/>
          <w:szCs w:val="24"/>
          <w:lang w:eastAsia="en-US"/>
        </w:rPr>
      </w:pPr>
      <w:r w:rsidRPr="00B53E9F">
        <w:rPr>
          <w:rFonts w:ascii="Arial" w:eastAsia="Calibri" w:hAnsi="Arial" w:cs="Arial"/>
          <w:sz w:val="24"/>
          <w:szCs w:val="24"/>
        </w:rPr>
        <w:t xml:space="preserve">2.6. </w:t>
      </w:r>
      <w:r w:rsidRPr="00B53E9F">
        <w:rPr>
          <w:rFonts w:ascii="Arial" w:eastAsiaTheme="minorHAnsi" w:hAnsi="Arial" w:cs="Arial"/>
          <w:sz w:val="24"/>
          <w:szCs w:val="24"/>
          <w:lang w:eastAsia="en-US"/>
        </w:rPr>
        <w:t>Для определения среднемесячного заработка учитывается денежное содержание муниципальных служащих, состоящее из следующих выплат:</w:t>
      </w:r>
    </w:p>
    <w:p w:rsidR="00845683" w:rsidRPr="00B53E9F" w:rsidRDefault="00845683" w:rsidP="00845683">
      <w:pPr>
        <w:autoSpaceDE w:val="0"/>
        <w:autoSpaceDN w:val="0"/>
        <w:adjustRightInd w:val="0"/>
        <w:ind w:firstLine="851"/>
        <w:jc w:val="both"/>
        <w:rPr>
          <w:rFonts w:ascii="Arial" w:hAnsi="Arial" w:cs="Arial"/>
          <w:sz w:val="24"/>
          <w:szCs w:val="24"/>
          <w:shd w:val="clear" w:color="auto" w:fill="FFFFFF"/>
        </w:rPr>
      </w:pPr>
      <w:r w:rsidRPr="00B53E9F">
        <w:rPr>
          <w:rFonts w:ascii="Arial" w:hAnsi="Arial" w:cs="Arial"/>
          <w:sz w:val="24"/>
          <w:szCs w:val="24"/>
          <w:shd w:val="clear" w:color="auto" w:fill="FFFFFF"/>
        </w:rPr>
        <w:tab/>
        <w:t>1) должностной оклад;</w:t>
      </w:r>
    </w:p>
    <w:p w:rsidR="00845683" w:rsidRPr="00B53E9F" w:rsidRDefault="00845683" w:rsidP="00845683">
      <w:pPr>
        <w:autoSpaceDE w:val="0"/>
        <w:autoSpaceDN w:val="0"/>
        <w:adjustRightInd w:val="0"/>
        <w:ind w:firstLine="851"/>
        <w:jc w:val="both"/>
        <w:rPr>
          <w:rFonts w:ascii="Arial" w:hAnsi="Arial" w:cs="Arial"/>
          <w:sz w:val="24"/>
          <w:szCs w:val="24"/>
          <w:shd w:val="clear" w:color="auto" w:fill="FFFFFF"/>
        </w:rPr>
      </w:pPr>
      <w:r w:rsidRPr="00B53E9F">
        <w:rPr>
          <w:rFonts w:ascii="Arial" w:hAnsi="Arial" w:cs="Arial"/>
          <w:sz w:val="24"/>
          <w:szCs w:val="24"/>
          <w:shd w:val="clear" w:color="auto" w:fill="FFFFFF"/>
        </w:rPr>
        <w:tab/>
        <w:t>2) ежемесячная надбавка за классный чин;</w:t>
      </w:r>
    </w:p>
    <w:p w:rsidR="00845683" w:rsidRPr="00B53E9F" w:rsidRDefault="00845683" w:rsidP="00845683">
      <w:pPr>
        <w:autoSpaceDE w:val="0"/>
        <w:autoSpaceDN w:val="0"/>
        <w:adjustRightInd w:val="0"/>
        <w:ind w:firstLine="851"/>
        <w:jc w:val="both"/>
        <w:rPr>
          <w:rFonts w:ascii="Arial" w:hAnsi="Arial" w:cs="Arial"/>
          <w:sz w:val="24"/>
          <w:szCs w:val="24"/>
          <w:shd w:val="clear" w:color="auto" w:fill="FFFFFF"/>
        </w:rPr>
      </w:pPr>
      <w:r w:rsidRPr="00B53E9F">
        <w:rPr>
          <w:rFonts w:ascii="Arial" w:hAnsi="Arial" w:cs="Arial"/>
          <w:sz w:val="24"/>
          <w:szCs w:val="24"/>
          <w:shd w:val="clear" w:color="auto" w:fill="FFFFFF"/>
        </w:rPr>
        <w:tab/>
        <w:t>3) ежемесячная надбавка за особые условия муниципальной службы;</w:t>
      </w:r>
    </w:p>
    <w:p w:rsidR="00845683" w:rsidRPr="00B53E9F" w:rsidRDefault="00845683" w:rsidP="00845683">
      <w:pPr>
        <w:autoSpaceDE w:val="0"/>
        <w:autoSpaceDN w:val="0"/>
        <w:adjustRightInd w:val="0"/>
        <w:ind w:firstLine="851"/>
        <w:jc w:val="both"/>
        <w:rPr>
          <w:rFonts w:ascii="Arial" w:hAnsi="Arial" w:cs="Arial"/>
          <w:sz w:val="24"/>
          <w:szCs w:val="24"/>
          <w:shd w:val="clear" w:color="auto" w:fill="FFFFFF"/>
        </w:rPr>
      </w:pPr>
      <w:r w:rsidRPr="00B53E9F">
        <w:rPr>
          <w:rFonts w:ascii="Arial" w:hAnsi="Arial" w:cs="Arial"/>
          <w:sz w:val="24"/>
          <w:szCs w:val="24"/>
          <w:shd w:val="clear" w:color="auto" w:fill="FFFFFF"/>
        </w:rPr>
        <w:tab/>
        <w:t>4) ежемесячная надбавка за выслугу лет;</w:t>
      </w:r>
    </w:p>
    <w:p w:rsidR="00845683" w:rsidRPr="00B53E9F" w:rsidRDefault="00845683" w:rsidP="00845683">
      <w:pPr>
        <w:autoSpaceDE w:val="0"/>
        <w:autoSpaceDN w:val="0"/>
        <w:adjustRightInd w:val="0"/>
        <w:ind w:firstLine="851"/>
        <w:jc w:val="both"/>
        <w:rPr>
          <w:rFonts w:ascii="Arial" w:hAnsi="Arial" w:cs="Arial"/>
          <w:sz w:val="24"/>
          <w:szCs w:val="24"/>
          <w:shd w:val="clear" w:color="auto" w:fill="FFFFFF"/>
        </w:rPr>
      </w:pPr>
      <w:r w:rsidRPr="00B53E9F">
        <w:rPr>
          <w:rFonts w:ascii="Arial" w:hAnsi="Arial" w:cs="Arial"/>
          <w:sz w:val="24"/>
          <w:szCs w:val="24"/>
          <w:shd w:val="clear" w:color="auto" w:fill="FFFFFF"/>
        </w:rPr>
        <w:tab/>
        <w:t>5) ежемесячное денежное поощрение;</w:t>
      </w:r>
    </w:p>
    <w:p w:rsidR="00845683" w:rsidRPr="00B53E9F" w:rsidRDefault="00845683" w:rsidP="00845683">
      <w:pPr>
        <w:autoSpaceDE w:val="0"/>
        <w:autoSpaceDN w:val="0"/>
        <w:adjustRightInd w:val="0"/>
        <w:ind w:firstLine="851"/>
        <w:jc w:val="both"/>
        <w:rPr>
          <w:rFonts w:ascii="Arial" w:hAnsi="Arial" w:cs="Arial"/>
          <w:sz w:val="24"/>
          <w:szCs w:val="24"/>
          <w:shd w:val="clear" w:color="auto" w:fill="FFFFFF"/>
        </w:rPr>
      </w:pPr>
      <w:r w:rsidRPr="00B53E9F">
        <w:rPr>
          <w:rFonts w:ascii="Arial" w:hAnsi="Arial" w:cs="Arial"/>
          <w:sz w:val="24"/>
          <w:szCs w:val="24"/>
          <w:shd w:val="clear" w:color="auto" w:fill="FFFFFF"/>
        </w:rPr>
        <w:tab/>
        <w:t>6) ежемесячная процентная надбавка к должностному окладу за работу со сведениями, составляющими государственную тайну;</w:t>
      </w:r>
    </w:p>
    <w:p w:rsidR="00845683" w:rsidRPr="00B53E9F" w:rsidRDefault="00845683" w:rsidP="00845683">
      <w:pPr>
        <w:autoSpaceDE w:val="0"/>
        <w:autoSpaceDN w:val="0"/>
        <w:adjustRightInd w:val="0"/>
        <w:ind w:firstLine="851"/>
        <w:jc w:val="both"/>
        <w:rPr>
          <w:rFonts w:ascii="Arial" w:hAnsi="Arial" w:cs="Arial"/>
          <w:sz w:val="24"/>
          <w:szCs w:val="24"/>
          <w:shd w:val="clear" w:color="auto" w:fill="FFFFFF"/>
        </w:rPr>
      </w:pPr>
      <w:r w:rsidRPr="00B53E9F">
        <w:rPr>
          <w:rFonts w:ascii="Arial" w:hAnsi="Arial" w:cs="Arial"/>
          <w:sz w:val="24"/>
          <w:szCs w:val="24"/>
          <w:shd w:val="clear" w:color="auto" w:fill="FFFFFF"/>
        </w:rPr>
        <w:tab/>
        <w:t>7) премии;</w:t>
      </w:r>
    </w:p>
    <w:p w:rsidR="00845683" w:rsidRPr="00B53E9F" w:rsidRDefault="00845683" w:rsidP="00845683">
      <w:pPr>
        <w:autoSpaceDE w:val="0"/>
        <w:autoSpaceDN w:val="0"/>
        <w:adjustRightInd w:val="0"/>
        <w:ind w:firstLine="851"/>
        <w:jc w:val="both"/>
        <w:rPr>
          <w:rFonts w:ascii="Arial" w:hAnsi="Arial" w:cs="Arial"/>
          <w:sz w:val="24"/>
          <w:szCs w:val="24"/>
          <w:shd w:val="clear" w:color="auto" w:fill="FFFFFF"/>
        </w:rPr>
      </w:pPr>
      <w:r w:rsidRPr="00B53E9F">
        <w:rPr>
          <w:rFonts w:ascii="Arial" w:hAnsi="Arial" w:cs="Arial"/>
          <w:sz w:val="24"/>
          <w:szCs w:val="24"/>
          <w:shd w:val="clear" w:color="auto" w:fill="FFFFFF"/>
        </w:rPr>
        <w:tab/>
        <w:t>8) единовременная выплата при предоставлении ежегодного оплачиваемого отпуска;</w:t>
      </w:r>
    </w:p>
    <w:p w:rsidR="00845683" w:rsidRPr="00B53E9F" w:rsidRDefault="00845683" w:rsidP="00845683">
      <w:pPr>
        <w:autoSpaceDE w:val="0"/>
        <w:autoSpaceDN w:val="0"/>
        <w:adjustRightInd w:val="0"/>
        <w:ind w:firstLine="851"/>
        <w:jc w:val="both"/>
        <w:rPr>
          <w:rFonts w:ascii="Arial" w:hAnsi="Arial" w:cs="Arial"/>
          <w:sz w:val="24"/>
          <w:szCs w:val="24"/>
          <w:shd w:val="clear" w:color="auto" w:fill="FFFFFF"/>
        </w:rPr>
      </w:pPr>
      <w:r w:rsidRPr="00B53E9F">
        <w:rPr>
          <w:rFonts w:ascii="Arial" w:hAnsi="Arial" w:cs="Arial"/>
          <w:sz w:val="24"/>
          <w:szCs w:val="24"/>
          <w:shd w:val="clear" w:color="auto" w:fill="FFFFFF"/>
        </w:rPr>
        <w:tab/>
        <w:t>9) материальная помощь.</w:t>
      </w:r>
    </w:p>
    <w:p w:rsidR="00845683" w:rsidRPr="00B53E9F" w:rsidRDefault="00845683" w:rsidP="00845683">
      <w:pPr>
        <w:autoSpaceDE w:val="0"/>
        <w:autoSpaceDN w:val="0"/>
        <w:adjustRightInd w:val="0"/>
        <w:ind w:firstLine="851"/>
        <w:jc w:val="both"/>
        <w:rPr>
          <w:rFonts w:ascii="Arial" w:hAnsi="Arial" w:cs="Arial"/>
          <w:sz w:val="24"/>
          <w:szCs w:val="24"/>
        </w:rPr>
      </w:pPr>
      <w:r w:rsidRPr="00B53E9F">
        <w:rPr>
          <w:rFonts w:ascii="Arial" w:hAnsi="Arial" w:cs="Arial"/>
          <w:sz w:val="24"/>
          <w:szCs w:val="24"/>
        </w:rPr>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845683" w:rsidRPr="00B53E9F" w:rsidRDefault="00845683" w:rsidP="00845683">
      <w:pPr>
        <w:autoSpaceDE w:val="0"/>
        <w:autoSpaceDN w:val="0"/>
        <w:adjustRightInd w:val="0"/>
        <w:ind w:firstLine="851"/>
        <w:jc w:val="both"/>
        <w:rPr>
          <w:rFonts w:ascii="Arial" w:hAnsi="Arial" w:cs="Arial"/>
          <w:sz w:val="24"/>
          <w:szCs w:val="24"/>
        </w:rPr>
      </w:pPr>
      <w:r w:rsidRPr="00B53E9F">
        <w:rPr>
          <w:rFonts w:ascii="Arial" w:hAnsi="Arial" w:cs="Arial"/>
          <w:sz w:val="24"/>
          <w:szCs w:val="24"/>
        </w:rPr>
        <w:t xml:space="preserve">2.7. </w:t>
      </w:r>
      <w:proofErr w:type="gramStart"/>
      <w:r w:rsidRPr="00B53E9F">
        <w:rPr>
          <w:rFonts w:ascii="Arial" w:hAnsi="Arial" w:cs="Arial"/>
          <w:sz w:val="24"/>
          <w:szCs w:val="24"/>
        </w:rPr>
        <w:t>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w:t>
      </w:r>
      <w:proofErr w:type="gramEnd"/>
      <w:r w:rsidRPr="00B53E9F">
        <w:rPr>
          <w:rFonts w:ascii="Arial" w:hAnsi="Arial" w:cs="Arial"/>
          <w:sz w:val="24"/>
          <w:szCs w:val="24"/>
        </w:rPr>
        <w:t xml:space="preserve"> муниципальной службы для определения среднемесячного заработка учитывается указанное денежное содержание.</w:t>
      </w:r>
    </w:p>
    <w:p w:rsidR="00845683" w:rsidRPr="00B53E9F" w:rsidRDefault="00845683" w:rsidP="00845683">
      <w:pPr>
        <w:autoSpaceDE w:val="0"/>
        <w:autoSpaceDN w:val="0"/>
        <w:adjustRightInd w:val="0"/>
        <w:ind w:firstLine="851"/>
        <w:jc w:val="both"/>
        <w:rPr>
          <w:rFonts w:ascii="Arial" w:hAnsi="Arial" w:cs="Arial"/>
          <w:sz w:val="24"/>
          <w:szCs w:val="24"/>
        </w:rPr>
      </w:pPr>
      <w:r w:rsidRPr="00B53E9F">
        <w:rPr>
          <w:rFonts w:ascii="Arial" w:hAnsi="Arial" w:cs="Arial"/>
          <w:sz w:val="24"/>
          <w:szCs w:val="24"/>
        </w:rPr>
        <w:t xml:space="preserve">2.8. При исчислении среднемесячного заработка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 за ребенком до </w:t>
      </w:r>
      <w:proofErr w:type="gramStart"/>
      <w:r w:rsidRPr="00B53E9F">
        <w:rPr>
          <w:rFonts w:ascii="Arial" w:hAnsi="Arial" w:cs="Arial"/>
          <w:sz w:val="24"/>
          <w:szCs w:val="24"/>
        </w:rPr>
        <w:t>достижения</w:t>
      </w:r>
      <w:proofErr w:type="gramEnd"/>
      <w:r w:rsidRPr="00B53E9F">
        <w:rPr>
          <w:rFonts w:ascii="Arial" w:hAnsi="Arial" w:cs="Arial"/>
          <w:sz w:val="24"/>
          <w:szCs w:val="24"/>
        </w:rPr>
        <w:t xml:space="preserve"> им установленного законом возраста, а также периоды временной нетрудоспособности. Начисленные за это время суммы соответствующих пособий не учитываются. </w:t>
      </w:r>
    </w:p>
    <w:p w:rsidR="00845683" w:rsidRPr="00B53E9F" w:rsidRDefault="00845683" w:rsidP="00845683">
      <w:pPr>
        <w:autoSpaceDE w:val="0"/>
        <w:autoSpaceDN w:val="0"/>
        <w:adjustRightInd w:val="0"/>
        <w:ind w:firstLine="851"/>
        <w:jc w:val="both"/>
        <w:rPr>
          <w:rFonts w:ascii="Arial" w:hAnsi="Arial" w:cs="Arial"/>
          <w:sz w:val="24"/>
          <w:szCs w:val="24"/>
        </w:rPr>
      </w:pPr>
      <w:r w:rsidRPr="00B53E9F">
        <w:rPr>
          <w:rFonts w:ascii="Arial" w:hAnsi="Arial" w:cs="Arial"/>
          <w:sz w:val="24"/>
          <w:szCs w:val="24"/>
        </w:rPr>
        <w:t xml:space="preserve">2.9. </w:t>
      </w:r>
      <w:proofErr w:type="gramStart"/>
      <w:r w:rsidRPr="00B53E9F">
        <w:rPr>
          <w:rFonts w:ascii="Arial" w:hAnsi="Arial" w:cs="Arial"/>
          <w:sz w:val="24"/>
          <w:szCs w:val="24"/>
        </w:rPr>
        <w:t>Размер среднемесячного заработка при отсутствии в расчетном периоде исключаемых из него в соответствии с пунктом 2.8 Положения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полученного в расчетном периоде денежного содержания на 12.</w:t>
      </w:r>
      <w:proofErr w:type="gramEnd"/>
    </w:p>
    <w:p w:rsidR="00845683" w:rsidRPr="00B53E9F" w:rsidRDefault="00845683" w:rsidP="00845683">
      <w:pPr>
        <w:autoSpaceDE w:val="0"/>
        <w:autoSpaceDN w:val="0"/>
        <w:adjustRightInd w:val="0"/>
        <w:ind w:firstLine="851"/>
        <w:jc w:val="both"/>
        <w:rPr>
          <w:rFonts w:ascii="Arial" w:hAnsi="Arial" w:cs="Arial"/>
          <w:sz w:val="24"/>
          <w:szCs w:val="24"/>
        </w:rPr>
      </w:pPr>
      <w:r w:rsidRPr="00B53E9F">
        <w:rPr>
          <w:rFonts w:ascii="Arial" w:hAnsi="Arial" w:cs="Arial"/>
          <w:sz w:val="24"/>
          <w:szCs w:val="24"/>
        </w:rPr>
        <w:t>2.10. В случае если из расчетного периода исключаются в соответствии с пунктом 2.8 Положения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rsidR="00845683" w:rsidRPr="00B53E9F" w:rsidRDefault="00845683" w:rsidP="00845683">
      <w:pPr>
        <w:autoSpaceDE w:val="0"/>
        <w:autoSpaceDN w:val="0"/>
        <w:adjustRightInd w:val="0"/>
        <w:ind w:firstLine="851"/>
        <w:jc w:val="both"/>
        <w:rPr>
          <w:rFonts w:ascii="Arial" w:hAnsi="Arial" w:cs="Arial"/>
          <w:sz w:val="24"/>
          <w:szCs w:val="24"/>
        </w:rPr>
      </w:pPr>
      <w:r w:rsidRPr="00B53E9F">
        <w:rPr>
          <w:rFonts w:ascii="Arial" w:hAnsi="Arial" w:cs="Arial"/>
          <w:sz w:val="24"/>
          <w:szCs w:val="24"/>
        </w:rPr>
        <w:t>При этом выплаты, указанные в подпунктах 7 и 8 пункта 2.6 Положения, учитываются при определении среднемесячного заработка в размере одной двенадцатой фактически начисленных в этом периоде выплат.</w:t>
      </w:r>
    </w:p>
    <w:p w:rsidR="00845683" w:rsidRPr="00B53E9F" w:rsidRDefault="00845683" w:rsidP="00845683">
      <w:pPr>
        <w:autoSpaceDE w:val="0"/>
        <w:autoSpaceDN w:val="0"/>
        <w:adjustRightInd w:val="0"/>
        <w:ind w:firstLine="851"/>
        <w:jc w:val="both"/>
        <w:rPr>
          <w:rFonts w:ascii="Arial" w:hAnsi="Arial" w:cs="Arial"/>
          <w:sz w:val="24"/>
          <w:szCs w:val="24"/>
        </w:rPr>
      </w:pPr>
      <w:r w:rsidRPr="00B53E9F">
        <w:rPr>
          <w:rFonts w:ascii="Arial" w:hAnsi="Arial" w:cs="Arial"/>
          <w:sz w:val="24"/>
          <w:szCs w:val="24"/>
        </w:rPr>
        <w:t>2.11. 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845683" w:rsidRPr="00B53E9F" w:rsidRDefault="00845683" w:rsidP="00845683">
      <w:pPr>
        <w:autoSpaceDE w:val="0"/>
        <w:autoSpaceDN w:val="0"/>
        <w:adjustRightInd w:val="0"/>
        <w:ind w:firstLine="851"/>
        <w:jc w:val="both"/>
        <w:rPr>
          <w:rFonts w:ascii="Arial" w:hAnsi="Arial" w:cs="Arial"/>
          <w:sz w:val="24"/>
          <w:szCs w:val="24"/>
        </w:rPr>
      </w:pPr>
      <w:r w:rsidRPr="00B53E9F">
        <w:rPr>
          <w:rFonts w:ascii="Arial" w:hAnsi="Arial" w:cs="Arial"/>
          <w:sz w:val="24"/>
          <w:szCs w:val="24"/>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845683" w:rsidRPr="00B53E9F" w:rsidRDefault="00845683" w:rsidP="00845683">
      <w:pPr>
        <w:autoSpaceDE w:val="0"/>
        <w:autoSpaceDN w:val="0"/>
        <w:adjustRightInd w:val="0"/>
        <w:ind w:firstLine="851"/>
        <w:jc w:val="both"/>
        <w:rPr>
          <w:rStyle w:val="apple-converted-space"/>
          <w:rFonts w:ascii="Arial" w:hAnsi="Arial" w:cs="Arial"/>
          <w:color w:val="000000"/>
          <w:sz w:val="24"/>
          <w:szCs w:val="24"/>
          <w:shd w:val="clear" w:color="auto" w:fill="FFFFFF"/>
        </w:rPr>
      </w:pPr>
      <w:r w:rsidRPr="00B53E9F">
        <w:rPr>
          <w:rFonts w:ascii="Arial" w:hAnsi="Arial" w:cs="Arial"/>
          <w:sz w:val="24"/>
          <w:szCs w:val="24"/>
        </w:rPr>
        <w:lastRenderedPageBreak/>
        <w:t>2.12.</w:t>
      </w:r>
      <w:r w:rsidRPr="00B53E9F">
        <w:rPr>
          <w:rFonts w:ascii="Arial" w:hAnsi="Arial" w:cs="Arial"/>
          <w:i/>
          <w:sz w:val="24"/>
          <w:szCs w:val="24"/>
        </w:rPr>
        <w:t xml:space="preserve"> </w:t>
      </w:r>
      <w:proofErr w:type="gramStart"/>
      <w:r w:rsidRPr="00B53E9F">
        <w:rPr>
          <w:rFonts w:ascii="Arial" w:hAnsi="Arial" w:cs="Arial"/>
          <w:color w:val="000000"/>
          <w:sz w:val="24"/>
          <w:szCs w:val="24"/>
          <w:shd w:val="clear" w:color="auto" w:fill="FFFFFF"/>
        </w:rPr>
        <w:t>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w:t>
      </w:r>
      <w:proofErr w:type="gramEnd"/>
      <w:r w:rsidRPr="00B53E9F">
        <w:rPr>
          <w:rFonts w:ascii="Arial" w:hAnsi="Arial" w:cs="Arial"/>
          <w:color w:val="000000"/>
          <w:sz w:val="24"/>
          <w:szCs w:val="24"/>
          <w:shd w:val="clear" w:color="auto" w:fill="FFFFFF"/>
        </w:rPr>
        <w:t xml:space="preserve"> либо на день достижения возраста, дающего право на страховую пенсию по старости в соответствии с Федеральным законом от 28 декабря 2013 года № 400-ФЗ «О страховых пенсиях».</w:t>
      </w:r>
      <w:r w:rsidRPr="00B53E9F">
        <w:rPr>
          <w:rStyle w:val="apple-converted-space"/>
          <w:rFonts w:ascii="Arial" w:hAnsi="Arial" w:cs="Arial"/>
          <w:color w:val="000000"/>
          <w:sz w:val="24"/>
          <w:szCs w:val="24"/>
          <w:shd w:val="clear" w:color="auto" w:fill="FFFFFF"/>
        </w:rPr>
        <w:t> </w:t>
      </w:r>
    </w:p>
    <w:p w:rsidR="00845683" w:rsidRPr="00B53E9F" w:rsidRDefault="00845683" w:rsidP="00845683">
      <w:pPr>
        <w:pStyle w:val="ConsPlusNormal"/>
        <w:widowControl/>
        <w:ind w:firstLine="709"/>
        <w:jc w:val="both"/>
        <w:rPr>
          <w:rFonts w:ascii="Arial" w:hAnsi="Arial" w:cs="Arial"/>
          <w:sz w:val="24"/>
          <w:szCs w:val="24"/>
        </w:rPr>
      </w:pPr>
      <w:r w:rsidRPr="00B53E9F">
        <w:rPr>
          <w:rFonts w:ascii="Arial" w:eastAsia="Calibri" w:hAnsi="Arial" w:cs="Arial"/>
          <w:sz w:val="24"/>
          <w:szCs w:val="24"/>
        </w:rPr>
        <w:t xml:space="preserve">2.13. Минимальный размер пенсии за выслугу лет муниципального служащего устанавливается в размере </w:t>
      </w:r>
      <w:r w:rsidRPr="00B53E9F">
        <w:rPr>
          <w:rFonts w:ascii="Arial" w:hAnsi="Arial" w:cs="Arial"/>
          <w:sz w:val="24"/>
          <w:szCs w:val="24"/>
        </w:rPr>
        <w:t>1000 рублей, с учетом районного коэффициента и процентной надбавки за стаж работы в районах Крайнего севера и приравненных к ним местностях.</w:t>
      </w:r>
    </w:p>
    <w:p w:rsidR="00845683" w:rsidRPr="00B53E9F" w:rsidRDefault="00845683" w:rsidP="00845683">
      <w:pPr>
        <w:autoSpaceDE w:val="0"/>
        <w:autoSpaceDN w:val="0"/>
        <w:adjustRightInd w:val="0"/>
        <w:ind w:firstLine="851"/>
        <w:jc w:val="both"/>
        <w:rPr>
          <w:rFonts w:ascii="Arial" w:eastAsia="Calibri" w:hAnsi="Arial" w:cs="Arial"/>
          <w:sz w:val="24"/>
          <w:szCs w:val="24"/>
        </w:rPr>
      </w:pPr>
      <w:proofErr w:type="gramStart"/>
      <w:r w:rsidRPr="00B53E9F">
        <w:rPr>
          <w:rFonts w:ascii="Arial" w:eastAsia="Calibri" w:hAnsi="Arial" w:cs="Arial"/>
          <w:sz w:val="24"/>
          <w:szCs w:val="24"/>
        </w:rPr>
        <w:t>В случае выплаты пенсии за выслугу лет муниципальному служащему в минимальном размере ограничение по общей сумме пенсии за выслугу</w:t>
      </w:r>
      <w:proofErr w:type="gramEnd"/>
      <w:r w:rsidRPr="00B53E9F">
        <w:rPr>
          <w:rFonts w:ascii="Arial" w:eastAsia="Calibri" w:hAnsi="Arial" w:cs="Arial"/>
          <w:sz w:val="24"/>
          <w:szCs w:val="24"/>
        </w:rPr>
        <w:t xml:space="preserve">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пунктом 2.1 не применяется.</w:t>
      </w:r>
    </w:p>
    <w:p w:rsidR="00845683" w:rsidRPr="00B53E9F" w:rsidRDefault="00845683" w:rsidP="00845683">
      <w:pPr>
        <w:autoSpaceDE w:val="0"/>
        <w:autoSpaceDN w:val="0"/>
        <w:adjustRightInd w:val="0"/>
        <w:ind w:firstLine="851"/>
        <w:jc w:val="both"/>
        <w:rPr>
          <w:rFonts w:ascii="Arial" w:eastAsia="Calibri" w:hAnsi="Arial" w:cs="Arial"/>
          <w:sz w:val="24"/>
          <w:szCs w:val="24"/>
        </w:rPr>
      </w:pPr>
      <w:r w:rsidRPr="00B53E9F">
        <w:rPr>
          <w:rFonts w:ascii="Arial" w:hAnsi="Arial" w:cs="Arial"/>
          <w:sz w:val="24"/>
          <w:szCs w:val="24"/>
        </w:rPr>
        <w:t xml:space="preserve">2.14. </w:t>
      </w:r>
      <w:r w:rsidRPr="00B53E9F">
        <w:rPr>
          <w:rFonts w:ascii="Arial" w:eastAsia="Calibri" w:hAnsi="Arial" w:cs="Arial"/>
          <w:sz w:val="24"/>
          <w:szCs w:val="24"/>
        </w:rPr>
        <w:t>Перерасчет размера пенсии за выслугу лет муниципальным служащим производится после ее назначения с применением положений пунктов 2.1 – 2.12 настоящего Положения в следующих случаях:</w:t>
      </w:r>
    </w:p>
    <w:p w:rsidR="00845683" w:rsidRPr="00B53E9F" w:rsidRDefault="00845683" w:rsidP="00845683">
      <w:pPr>
        <w:autoSpaceDE w:val="0"/>
        <w:autoSpaceDN w:val="0"/>
        <w:adjustRightInd w:val="0"/>
        <w:ind w:firstLine="851"/>
        <w:jc w:val="both"/>
        <w:rPr>
          <w:rFonts w:ascii="Arial" w:eastAsia="Calibri" w:hAnsi="Arial" w:cs="Arial"/>
          <w:sz w:val="24"/>
          <w:szCs w:val="24"/>
        </w:rPr>
      </w:pPr>
      <w:proofErr w:type="gramStart"/>
      <w:r w:rsidRPr="00B53E9F">
        <w:rPr>
          <w:rFonts w:ascii="Arial" w:eastAsia="Calibri" w:hAnsi="Arial" w:cs="Arial"/>
          <w:sz w:val="24"/>
          <w:szCs w:val="24"/>
        </w:rPr>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гражданской службы не менее 12 полных месяцев с более высоким должностным окладом;</w:t>
      </w:r>
      <w:proofErr w:type="gramEnd"/>
    </w:p>
    <w:p w:rsidR="00845683" w:rsidRPr="00B53E9F" w:rsidRDefault="00845683" w:rsidP="00845683">
      <w:pPr>
        <w:autoSpaceDE w:val="0"/>
        <w:autoSpaceDN w:val="0"/>
        <w:adjustRightInd w:val="0"/>
        <w:ind w:firstLine="851"/>
        <w:jc w:val="both"/>
        <w:rPr>
          <w:rFonts w:ascii="Arial" w:eastAsia="Calibri" w:hAnsi="Arial" w:cs="Arial"/>
          <w:sz w:val="24"/>
          <w:szCs w:val="24"/>
        </w:rPr>
      </w:pPr>
      <w:proofErr w:type="gramStart"/>
      <w:r w:rsidRPr="00B53E9F">
        <w:rPr>
          <w:rFonts w:ascii="Arial" w:eastAsia="Calibri" w:hAnsi="Arial" w:cs="Arial"/>
          <w:sz w:val="24"/>
          <w:szCs w:val="24"/>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«О страховых пенсиях» (дававшего право на трудовую пенсию по старости в соответствии с Федеральным </w:t>
      </w:r>
      <w:hyperlink r:id="rId19" w:history="1">
        <w:r w:rsidRPr="00B53E9F">
          <w:rPr>
            <w:rFonts w:ascii="Arial" w:eastAsia="Calibri" w:hAnsi="Arial" w:cs="Arial"/>
            <w:sz w:val="24"/>
            <w:szCs w:val="24"/>
          </w:rPr>
          <w:t>законом</w:t>
        </w:r>
      </w:hyperlink>
      <w:r w:rsidRPr="00B53E9F">
        <w:rPr>
          <w:rFonts w:ascii="Arial" w:eastAsia="Calibri" w:hAnsi="Arial" w:cs="Arial"/>
          <w:sz w:val="24"/>
          <w:szCs w:val="24"/>
        </w:rPr>
        <w:t xml:space="preserve"> от 17 декабря 2001 года</w:t>
      </w:r>
      <w:proofErr w:type="gramEnd"/>
      <w:r w:rsidRPr="00B53E9F">
        <w:rPr>
          <w:rFonts w:ascii="Arial" w:eastAsia="Calibri" w:hAnsi="Arial" w:cs="Arial"/>
          <w:sz w:val="24"/>
          <w:szCs w:val="24"/>
        </w:rPr>
        <w:t xml:space="preserve"> № </w:t>
      </w:r>
      <w:proofErr w:type="gramStart"/>
      <w:r w:rsidRPr="00B53E9F">
        <w:rPr>
          <w:rFonts w:ascii="Arial" w:eastAsia="Calibri" w:hAnsi="Arial" w:cs="Arial"/>
          <w:sz w:val="24"/>
          <w:szCs w:val="24"/>
        </w:rPr>
        <w:t>173-ФЗ «О трудовых пенсиях в Российской Федерации);</w:t>
      </w:r>
      <w:proofErr w:type="gramEnd"/>
    </w:p>
    <w:p w:rsidR="00845683" w:rsidRPr="00B53E9F" w:rsidRDefault="00845683" w:rsidP="00845683">
      <w:pPr>
        <w:autoSpaceDE w:val="0"/>
        <w:autoSpaceDN w:val="0"/>
        <w:adjustRightInd w:val="0"/>
        <w:ind w:firstLine="851"/>
        <w:jc w:val="both"/>
        <w:rPr>
          <w:rFonts w:ascii="Arial" w:eastAsia="Calibri" w:hAnsi="Arial" w:cs="Arial"/>
          <w:sz w:val="24"/>
          <w:szCs w:val="24"/>
        </w:rPr>
      </w:pPr>
      <w:r w:rsidRPr="00B53E9F">
        <w:rPr>
          <w:rFonts w:ascii="Arial" w:eastAsia="Calibri" w:hAnsi="Arial" w:cs="Arial"/>
          <w:sz w:val="24"/>
          <w:szCs w:val="24"/>
        </w:rPr>
        <w:t xml:space="preserve">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w:t>
      </w:r>
      <w:proofErr w:type="gramStart"/>
      <w:r w:rsidRPr="00B53E9F">
        <w:rPr>
          <w:rFonts w:ascii="Arial" w:eastAsia="Calibri" w:hAnsi="Arial" w:cs="Arial"/>
          <w:sz w:val="24"/>
          <w:szCs w:val="24"/>
        </w:rPr>
        <w:t>исходя из которых определен</w:t>
      </w:r>
      <w:proofErr w:type="gramEnd"/>
      <w:r w:rsidRPr="00B53E9F">
        <w:rPr>
          <w:rFonts w:ascii="Arial" w:eastAsia="Calibri" w:hAnsi="Arial" w:cs="Arial"/>
          <w:sz w:val="24"/>
          <w:szCs w:val="24"/>
        </w:rPr>
        <w:t xml:space="preserve"> размер пенсии за выслугу лет.</w:t>
      </w:r>
    </w:p>
    <w:p w:rsidR="00845683" w:rsidRPr="00B53E9F" w:rsidRDefault="00845683" w:rsidP="00845683">
      <w:pPr>
        <w:autoSpaceDE w:val="0"/>
        <w:autoSpaceDN w:val="0"/>
        <w:adjustRightInd w:val="0"/>
        <w:ind w:firstLine="851"/>
        <w:jc w:val="both"/>
        <w:rPr>
          <w:rFonts w:ascii="Arial" w:eastAsia="Calibri" w:hAnsi="Arial" w:cs="Arial"/>
          <w:sz w:val="24"/>
          <w:szCs w:val="24"/>
        </w:rPr>
      </w:pPr>
      <w:r w:rsidRPr="00B53E9F">
        <w:rPr>
          <w:rFonts w:ascii="Arial" w:eastAsia="Calibri" w:hAnsi="Arial" w:cs="Arial"/>
          <w:sz w:val="24"/>
          <w:szCs w:val="24"/>
        </w:rPr>
        <w:t>2.15.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w:t>
      </w:r>
    </w:p>
    <w:p w:rsidR="00845683" w:rsidRPr="00B53E9F" w:rsidRDefault="00845683" w:rsidP="00845683">
      <w:pPr>
        <w:autoSpaceDE w:val="0"/>
        <w:autoSpaceDN w:val="0"/>
        <w:adjustRightInd w:val="0"/>
        <w:ind w:firstLine="851"/>
        <w:jc w:val="both"/>
        <w:outlineLvl w:val="1"/>
        <w:rPr>
          <w:rFonts w:ascii="Arial" w:eastAsia="Calibri" w:hAnsi="Arial" w:cs="Arial"/>
          <w:sz w:val="24"/>
          <w:szCs w:val="24"/>
        </w:rPr>
      </w:pPr>
    </w:p>
    <w:p w:rsidR="00845683" w:rsidRPr="00B53E9F" w:rsidRDefault="00845683" w:rsidP="00845683">
      <w:pPr>
        <w:ind w:firstLine="851"/>
        <w:jc w:val="center"/>
        <w:rPr>
          <w:rFonts w:ascii="Arial" w:hAnsi="Arial" w:cs="Arial"/>
          <w:sz w:val="24"/>
          <w:szCs w:val="24"/>
        </w:rPr>
      </w:pPr>
      <w:r w:rsidRPr="00B53E9F">
        <w:rPr>
          <w:rFonts w:ascii="Arial" w:hAnsi="Arial" w:cs="Arial"/>
          <w:sz w:val="24"/>
          <w:szCs w:val="24"/>
        </w:rPr>
        <w:t>3. ПОРЯДОК НАЗНАЧЕНИЯ И ВЫПЛАТЫ ПЕНСИИ</w:t>
      </w:r>
    </w:p>
    <w:p w:rsidR="00845683" w:rsidRPr="00B53E9F" w:rsidRDefault="00845683" w:rsidP="00845683">
      <w:pPr>
        <w:ind w:firstLine="851"/>
        <w:jc w:val="center"/>
        <w:rPr>
          <w:rFonts w:ascii="Arial" w:hAnsi="Arial" w:cs="Arial"/>
          <w:sz w:val="24"/>
          <w:szCs w:val="24"/>
        </w:rPr>
      </w:pPr>
      <w:r w:rsidRPr="00B53E9F">
        <w:rPr>
          <w:rFonts w:ascii="Arial" w:hAnsi="Arial" w:cs="Arial"/>
          <w:sz w:val="24"/>
          <w:szCs w:val="24"/>
        </w:rPr>
        <w:t>ЗА ВЫСЛУГУ ЛЕТ</w:t>
      </w:r>
    </w:p>
    <w:p w:rsidR="00845683" w:rsidRPr="00B53E9F" w:rsidRDefault="00845683" w:rsidP="00845683">
      <w:pPr>
        <w:ind w:firstLine="851"/>
        <w:rPr>
          <w:rFonts w:ascii="Arial" w:hAnsi="Arial" w:cs="Arial"/>
          <w:sz w:val="24"/>
          <w:szCs w:val="24"/>
        </w:rPr>
      </w:pPr>
    </w:p>
    <w:p w:rsidR="00845683" w:rsidRPr="00B53E9F" w:rsidRDefault="00845683" w:rsidP="00845683">
      <w:pPr>
        <w:autoSpaceDE w:val="0"/>
        <w:autoSpaceDN w:val="0"/>
        <w:adjustRightInd w:val="0"/>
        <w:ind w:firstLine="851"/>
        <w:jc w:val="both"/>
        <w:rPr>
          <w:rFonts w:ascii="Arial" w:hAnsi="Arial" w:cs="Arial"/>
          <w:sz w:val="24"/>
          <w:szCs w:val="24"/>
        </w:rPr>
      </w:pPr>
      <w:r w:rsidRPr="00B53E9F">
        <w:rPr>
          <w:rFonts w:ascii="Arial" w:hAnsi="Arial" w:cs="Arial"/>
          <w:sz w:val="24"/>
          <w:szCs w:val="24"/>
        </w:rPr>
        <w:t xml:space="preserve">3.1. Заявление о назначении пенсии за выслугу лет подается главе сельсовета (далее – уполномоченный орган). </w:t>
      </w:r>
    </w:p>
    <w:p w:rsidR="00845683" w:rsidRPr="00B53E9F" w:rsidRDefault="00845683" w:rsidP="00845683">
      <w:pPr>
        <w:autoSpaceDE w:val="0"/>
        <w:autoSpaceDN w:val="0"/>
        <w:adjustRightInd w:val="0"/>
        <w:ind w:firstLine="851"/>
        <w:jc w:val="both"/>
        <w:rPr>
          <w:rFonts w:ascii="Arial" w:hAnsi="Arial" w:cs="Arial"/>
          <w:sz w:val="24"/>
          <w:szCs w:val="24"/>
        </w:rPr>
      </w:pPr>
      <w:r w:rsidRPr="00B53E9F">
        <w:rPr>
          <w:rFonts w:ascii="Arial" w:hAnsi="Arial" w:cs="Arial"/>
          <w:sz w:val="24"/>
          <w:szCs w:val="24"/>
        </w:rPr>
        <w:t>3.2. К заявлению о назначении пенсии за выслугу лет должны быть приложены следующие документы:</w:t>
      </w:r>
    </w:p>
    <w:p w:rsidR="00845683" w:rsidRPr="00B53E9F" w:rsidRDefault="00845683" w:rsidP="00845683">
      <w:pPr>
        <w:pStyle w:val="a9"/>
        <w:numPr>
          <w:ilvl w:val="0"/>
          <w:numId w:val="1"/>
        </w:numPr>
        <w:tabs>
          <w:tab w:val="left" w:pos="993"/>
        </w:tabs>
        <w:autoSpaceDE w:val="0"/>
        <w:autoSpaceDN w:val="0"/>
        <w:adjustRightInd w:val="0"/>
        <w:ind w:left="0" w:firstLine="851"/>
        <w:jc w:val="both"/>
        <w:rPr>
          <w:rFonts w:ascii="Arial" w:hAnsi="Arial" w:cs="Arial"/>
          <w:sz w:val="24"/>
          <w:szCs w:val="24"/>
        </w:rPr>
      </w:pPr>
      <w:r w:rsidRPr="00B53E9F">
        <w:rPr>
          <w:rFonts w:ascii="Arial" w:hAnsi="Arial" w:cs="Arial"/>
          <w:sz w:val="24"/>
          <w:szCs w:val="24"/>
        </w:rPr>
        <w:lastRenderedPageBreak/>
        <w:t>копии трудовой книжки, иных документов, подтверждающих периоды, включаемые в стаж муниципальной службы, заверенных нотариально либо кадровой службой (специалистом, осуществляющим кадровую работу) по последнему месту замещения должности муниципальной службы;</w:t>
      </w:r>
    </w:p>
    <w:p w:rsidR="00845683" w:rsidRPr="00B53E9F" w:rsidRDefault="00845683" w:rsidP="00845683">
      <w:pPr>
        <w:tabs>
          <w:tab w:val="left" w:pos="993"/>
        </w:tabs>
        <w:autoSpaceDE w:val="0"/>
        <w:autoSpaceDN w:val="0"/>
        <w:adjustRightInd w:val="0"/>
        <w:ind w:firstLine="851"/>
        <w:jc w:val="both"/>
        <w:rPr>
          <w:rFonts w:ascii="Arial" w:hAnsi="Arial" w:cs="Arial"/>
          <w:sz w:val="24"/>
          <w:szCs w:val="24"/>
        </w:rPr>
      </w:pPr>
    </w:p>
    <w:p w:rsidR="00845683" w:rsidRPr="00B53E9F" w:rsidRDefault="00845683" w:rsidP="00845683">
      <w:pPr>
        <w:autoSpaceDE w:val="0"/>
        <w:autoSpaceDN w:val="0"/>
        <w:adjustRightInd w:val="0"/>
        <w:ind w:firstLine="851"/>
        <w:jc w:val="both"/>
        <w:rPr>
          <w:rFonts w:ascii="Arial" w:hAnsi="Arial" w:cs="Arial"/>
          <w:sz w:val="24"/>
          <w:szCs w:val="24"/>
        </w:rPr>
      </w:pPr>
      <w:r w:rsidRPr="00B53E9F">
        <w:rPr>
          <w:rFonts w:ascii="Arial" w:hAnsi="Arial" w:cs="Arial"/>
          <w:sz w:val="24"/>
          <w:szCs w:val="24"/>
        </w:rPr>
        <w:t>При подаче указанных документов предъявляется паспорт и трудовая книжка лица, претендующего на установление пенсии за выслугу лет. Подлинники документов после сличения с их копиями возвращаются заявителю.</w:t>
      </w:r>
    </w:p>
    <w:p w:rsidR="00845683" w:rsidRPr="00B53E9F" w:rsidRDefault="00845683" w:rsidP="00845683">
      <w:pPr>
        <w:autoSpaceDE w:val="0"/>
        <w:autoSpaceDN w:val="0"/>
        <w:adjustRightInd w:val="0"/>
        <w:ind w:firstLine="851"/>
        <w:jc w:val="both"/>
        <w:rPr>
          <w:rFonts w:ascii="Arial" w:hAnsi="Arial" w:cs="Arial"/>
          <w:sz w:val="24"/>
          <w:szCs w:val="24"/>
        </w:rPr>
      </w:pPr>
      <w:r w:rsidRPr="00B53E9F">
        <w:rPr>
          <w:rFonts w:ascii="Arial" w:hAnsi="Arial" w:cs="Arial"/>
          <w:sz w:val="24"/>
          <w:szCs w:val="24"/>
        </w:rPr>
        <w:t xml:space="preserve">3.3. </w:t>
      </w:r>
      <w:r w:rsidRPr="00B53E9F">
        <w:rPr>
          <w:rFonts w:ascii="Arial" w:eastAsiaTheme="minorHAnsi" w:hAnsi="Arial" w:cs="Arial"/>
          <w:sz w:val="24"/>
          <w:szCs w:val="24"/>
          <w:lang w:eastAsia="en-US"/>
        </w:rPr>
        <w:t>После регистрации заявления Уполномоченный орган в порядке межведомственного информационного взаимодействия в соответствии с Федеральным законом от 27.07.2010 № 210-ФЗ «Об организации предоставления государственных и муниципальных услуг» запрашивает в соответствующих государственных органах, органах местного самоуправления и иных органах (организациях) следующие документы:</w:t>
      </w:r>
    </w:p>
    <w:p w:rsidR="00845683" w:rsidRPr="00B53E9F" w:rsidRDefault="00845683" w:rsidP="00845683">
      <w:pPr>
        <w:pStyle w:val="a9"/>
        <w:numPr>
          <w:ilvl w:val="0"/>
          <w:numId w:val="2"/>
        </w:numPr>
        <w:tabs>
          <w:tab w:val="left" w:pos="567"/>
          <w:tab w:val="left" w:pos="993"/>
        </w:tabs>
        <w:autoSpaceDE w:val="0"/>
        <w:autoSpaceDN w:val="0"/>
        <w:adjustRightInd w:val="0"/>
        <w:ind w:left="0" w:firstLine="851"/>
        <w:jc w:val="both"/>
        <w:rPr>
          <w:rFonts w:ascii="Arial" w:eastAsiaTheme="minorHAnsi" w:hAnsi="Arial" w:cs="Arial"/>
          <w:sz w:val="24"/>
          <w:szCs w:val="24"/>
          <w:lang w:eastAsia="en-US"/>
        </w:rPr>
      </w:pPr>
      <w:r w:rsidRPr="00B53E9F">
        <w:rPr>
          <w:rFonts w:ascii="Arial" w:eastAsiaTheme="minorHAnsi" w:hAnsi="Arial" w:cs="Arial"/>
          <w:sz w:val="24"/>
          <w:szCs w:val="24"/>
          <w:lang w:eastAsia="en-US"/>
        </w:rPr>
        <w:t>заверенную копию муниципального правового акта, приказа об освобождении от должности муниципальной службы, заверенные соответствующим органом местного самоуправления, избирательной комиссией, архивом;</w:t>
      </w:r>
    </w:p>
    <w:p w:rsidR="00845683" w:rsidRPr="00B53E9F" w:rsidRDefault="00845683" w:rsidP="00845683">
      <w:pPr>
        <w:pStyle w:val="a9"/>
        <w:numPr>
          <w:ilvl w:val="0"/>
          <w:numId w:val="2"/>
        </w:numPr>
        <w:tabs>
          <w:tab w:val="left" w:pos="567"/>
          <w:tab w:val="left" w:pos="993"/>
        </w:tabs>
        <w:autoSpaceDE w:val="0"/>
        <w:autoSpaceDN w:val="0"/>
        <w:adjustRightInd w:val="0"/>
        <w:ind w:left="0" w:firstLine="851"/>
        <w:jc w:val="both"/>
        <w:rPr>
          <w:rFonts w:ascii="Arial" w:eastAsiaTheme="minorHAnsi" w:hAnsi="Arial" w:cs="Arial"/>
          <w:sz w:val="24"/>
          <w:szCs w:val="24"/>
          <w:lang w:eastAsia="en-US"/>
        </w:rPr>
      </w:pPr>
      <w:r w:rsidRPr="00B53E9F">
        <w:rPr>
          <w:rFonts w:ascii="Arial" w:eastAsiaTheme="minorHAnsi" w:hAnsi="Arial" w:cs="Arial"/>
          <w:sz w:val="24"/>
          <w:szCs w:val="24"/>
          <w:lang w:eastAsia="en-US"/>
        </w:rPr>
        <w:t>заверенную копию военного билета (для граждан, проходивших военную службу на должностях, период службы в которых включается в стаж муниципальной службы для назначения пенсии за выслугу лет);</w:t>
      </w:r>
    </w:p>
    <w:p w:rsidR="00845683" w:rsidRPr="00B53E9F" w:rsidRDefault="00845683" w:rsidP="00845683">
      <w:pPr>
        <w:pStyle w:val="a9"/>
        <w:numPr>
          <w:ilvl w:val="0"/>
          <w:numId w:val="2"/>
        </w:numPr>
        <w:tabs>
          <w:tab w:val="left" w:pos="567"/>
          <w:tab w:val="left" w:pos="993"/>
        </w:tabs>
        <w:autoSpaceDE w:val="0"/>
        <w:autoSpaceDN w:val="0"/>
        <w:adjustRightInd w:val="0"/>
        <w:ind w:left="0" w:firstLine="851"/>
        <w:jc w:val="both"/>
        <w:rPr>
          <w:rFonts w:ascii="Arial" w:eastAsiaTheme="minorHAnsi" w:hAnsi="Arial" w:cs="Arial"/>
          <w:sz w:val="24"/>
          <w:szCs w:val="24"/>
          <w:lang w:eastAsia="en-US"/>
        </w:rPr>
      </w:pPr>
      <w:r w:rsidRPr="00B53E9F">
        <w:rPr>
          <w:rFonts w:ascii="Arial" w:eastAsiaTheme="minorHAnsi" w:hAnsi="Arial" w:cs="Arial"/>
          <w:sz w:val="24"/>
          <w:szCs w:val="24"/>
          <w:lang w:eastAsia="en-US"/>
        </w:rPr>
        <w:t>справка Управления Пенсионного Фонда Российской Федерации о назначении трудовой пенсии в соответствии с действующим федеральным законодательством и о размере страховой пенсии по старости (инвалидности) на момент подачи заявления о назначении пенсии за выслугу лет;</w:t>
      </w:r>
    </w:p>
    <w:p w:rsidR="00845683" w:rsidRPr="00B53E9F" w:rsidRDefault="00845683" w:rsidP="00845683">
      <w:pPr>
        <w:pStyle w:val="a9"/>
        <w:numPr>
          <w:ilvl w:val="0"/>
          <w:numId w:val="2"/>
        </w:numPr>
        <w:tabs>
          <w:tab w:val="left" w:pos="567"/>
          <w:tab w:val="left" w:pos="993"/>
        </w:tabs>
        <w:autoSpaceDE w:val="0"/>
        <w:autoSpaceDN w:val="0"/>
        <w:adjustRightInd w:val="0"/>
        <w:ind w:left="0" w:firstLine="851"/>
        <w:jc w:val="both"/>
        <w:rPr>
          <w:rFonts w:ascii="Arial" w:eastAsiaTheme="minorHAnsi" w:hAnsi="Arial" w:cs="Arial"/>
          <w:sz w:val="24"/>
          <w:szCs w:val="24"/>
          <w:lang w:eastAsia="en-US"/>
        </w:rPr>
      </w:pPr>
      <w:r w:rsidRPr="00B53E9F">
        <w:rPr>
          <w:rFonts w:ascii="Arial" w:eastAsiaTheme="minorHAnsi" w:hAnsi="Arial" w:cs="Arial"/>
          <w:sz w:val="24"/>
          <w:szCs w:val="24"/>
          <w:lang w:eastAsia="en-US"/>
        </w:rPr>
        <w:t>справку о размере среднемесячного заработка муниципального служащего;</w:t>
      </w:r>
    </w:p>
    <w:p w:rsidR="00845683" w:rsidRPr="00B53E9F" w:rsidRDefault="00845683" w:rsidP="00845683">
      <w:pPr>
        <w:pStyle w:val="a9"/>
        <w:numPr>
          <w:ilvl w:val="0"/>
          <w:numId w:val="2"/>
        </w:numPr>
        <w:tabs>
          <w:tab w:val="left" w:pos="567"/>
          <w:tab w:val="left" w:pos="993"/>
        </w:tabs>
        <w:autoSpaceDE w:val="0"/>
        <w:autoSpaceDN w:val="0"/>
        <w:adjustRightInd w:val="0"/>
        <w:ind w:left="0" w:firstLine="851"/>
        <w:jc w:val="both"/>
        <w:rPr>
          <w:rFonts w:ascii="Arial" w:eastAsiaTheme="minorHAnsi" w:hAnsi="Arial" w:cs="Arial"/>
          <w:sz w:val="24"/>
          <w:szCs w:val="24"/>
          <w:lang w:eastAsia="en-US"/>
        </w:rPr>
      </w:pPr>
      <w:r w:rsidRPr="00B53E9F">
        <w:rPr>
          <w:rFonts w:ascii="Arial" w:eastAsiaTheme="minorHAnsi" w:hAnsi="Arial" w:cs="Arial"/>
          <w:sz w:val="24"/>
          <w:szCs w:val="24"/>
          <w:lang w:eastAsia="en-US"/>
        </w:rPr>
        <w:t>сведения о размере месячного денежного вознаграждения (для депутатов, выборных должностных лиц местного самоуправления, осуществлявших свои полномочия на постоянной основе);</w:t>
      </w:r>
    </w:p>
    <w:p w:rsidR="00845683" w:rsidRPr="00B53E9F" w:rsidRDefault="00845683" w:rsidP="00845683">
      <w:pPr>
        <w:pStyle w:val="a9"/>
        <w:numPr>
          <w:ilvl w:val="0"/>
          <w:numId w:val="2"/>
        </w:numPr>
        <w:tabs>
          <w:tab w:val="left" w:pos="567"/>
          <w:tab w:val="left" w:pos="993"/>
        </w:tabs>
        <w:autoSpaceDE w:val="0"/>
        <w:autoSpaceDN w:val="0"/>
        <w:adjustRightInd w:val="0"/>
        <w:ind w:left="0" w:firstLine="851"/>
        <w:jc w:val="both"/>
        <w:rPr>
          <w:rFonts w:ascii="Arial" w:eastAsiaTheme="minorHAnsi" w:hAnsi="Arial" w:cs="Arial"/>
          <w:sz w:val="24"/>
          <w:szCs w:val="24"/>
          <w:lang w:eastAsia="en-US"/>
        </w:rPr>
      </w:pPr>
      <w:r w:rsidRPr="00B53E9F">
        <w:rPr>
          <w:rFonts w:ascii="Arial" w:eastAsiaTheme="minorHAnsi" w:hAnsi="Arial" w:cs="Arial"/>
          <w:sz w:val="24"/>
          <w:szCs w:val="24"/>
          <w:lang w:eastAsia="en-US"/>
        </w:rPr>
        <w:t>справку о периодах службы (работы), учитываемых для назначения пенсии за выслугу лет, с указанием стажа муниципальной;</w:t>
      </w:r>
    </w:p>
    <w:p w:rsidR="00845683" w:rsidRPr="00B53E9F" w:rsidRDefault="00845683" w:rsidP="00845683">
      <w:pPr>
        <w:pStyle w:val="a9"/>
        <w:numPr>
          <w:ilvl w:val="0"/>
          <w:numId w:val="2"/>
        </w:numPr>
        <w:tabs>
          <w:tab w:val="left" w:pos="567"/>
          <w:tab w:val="left" w:pos="1134"/>
        </w:tabs>
        <w:autoSpaceDE w:val="0"/>
        <w:autoSpaceDN w:val="0"/>
        <w:adjustRightInd w:val="0"/>
        <w:ind w:left="0" w:firstLine="851"/>
        <w:jc w:val="both"/>
        <w:rPr>
          <w:rFonts w:ascii="Arial" w:eastAsiaTheme="minorHAnsi" w:hAnsi="Arial" w:cs="Arial"/>
          <w:sz w:val="24"/>
          <w:szCs w:val="24"/>
          <w:lang w:eastAsia="en-US"/>
        </w:rPr>
      </w:pPr>
      <w:r w:rsidRPr="00B53E9F">
        <w:rPr>
          <w:rFonts w:ascii="Arial" w:eastAsiaTheme="minorHAnsi" w:hAnsi="Arial" w:cs="Arial"/>
          <w:sz w:val="24"/>
          <w:szCs w:val="24"/>
          <w:lang w:eastAsia="en-US"/>
        </w:rPr>
        <w:t>другие документы, подтверждающие периоды, включаемые в стаж муниципальной службы;</w:t>
      </w:r>
    </w:p>
    <w:p w:rsidR="00845683" w:rsidRPr="00B53E9F" w:rsidRDefault="00845683" w:rsidP="00845683">
      <w:pPr>
        <w:pStyle w:val="a9"/>
        <w:numPr>
          <w:ilvl w:val="0"/>
          <w:numId w:val="2"/>
        </w:numPr>
        <w:tabs>
          <w:tab w:val="left" w:pos="567"/>
          <w:tab w:val="left" w:pos="993"/>
        </w:tabs>
        <w:autoSpaceDE w:val="0"/>
        <w:autoSpaceDN w:val="0"/>
        <w:adjustRightInd w:val="0"/>
        <w:ind w:left="0" w:firstLine="851"/>
        <w:jc w:val="both"/>
        <w:rPr>
          <w:rFonts w:ascii="Arial" w:eastAsiaTheme="minorHAnsi" w:hAnsi="Arial" w:cs="Arial"/>
          <w:sz w:val="24"/>
          <w:szCs w:val="24"/>
          <w:lang w:eastAsia="en-US"/>
        </w:rPr>
      </w:pPr>
      <w:r w:rsidRPr="00B53E9F">
        <w:rPr>
          <w:rFonts w:ascii="Arial" w:eastAsiaTheme="minorHAnsi" w:hAnsi="Arial" w:cs="Arial"/>
          <w:sz w:val="24"/>
          <w:szCs w:val="24"/>
          <w:lang w:eastAsia="en-US"/>
        </w:rPr>
        <w:t>документ, подтверждающий регистрацию в системе обязательного пенсионного страхования.</w:t>
      </w:r>
    </w:p>
    <w:p w:rsidR="00845683" w:rsidRPr="00B53E9F" w:rsidRDefault="00845683" w:rsidP="00845683">
      <w:pPr>
        <w:autoSpaceDE w:val="0"/>
        <w:autoSpaceDN w:val="0"/>
        <w:adjustRightInd w:val="0"/>
        <w:ind w:firstLine="851"/>
        <w:jc w:val="both"/>
        <w:rPr>
          <w:rFonts w:ascii="Arial" w:eastAsiaTheme="minorHAnsi" w:hAnsi="Arial" w:cs="Arial"/>
          <w:sz w:val="24"/>
          <w:szCs w:val="24"/>
          <w:lang w:eastAsia="en-US"/>
        </w:rPr>
      </w:pPr>
      <w:r w:rsidRPr="00B53E9F">
        <w:rPr>
          <w:rFonts w:ascii="Arial" w:eastAsiaTheme="minorHAnsi" w:hAnsi="Arial" w:cs="Arial"/>
          <w:sz w:val="24"/>
          <w:szCs w:val="24"/>
          <w:lang w:eastAsia="en-US"/>
        </w:rPr>
        <w:t>По своему желанию, заявитель может самостоятельно представить одновременно с подачей заявления о назначении пенсии за выслугу лет необходимые для ее назначения документы.</w:t>
      </w:r>
    </w:p>
    <w:p w:rsidR="00845683" w:rsidRPr="00B53E9F" w:rsidRDefault="00845683" w:rsidP="00845683">
      <w:pPr>
        <w:autoSpaceDE w:val="0"/>
        <w:autoSpaceDN w:val="0"/>
        <w:adjustRightInd w:val="0"/>
        <w:ind w:firstLine="851"/>
        <w:jc w:val="both"/>
        <w:rPr>
          <w:rFonts w:ascii="Arial" w:hAnsi="Arial" w:cs="Arial"/>
          <w:sz w:val="24"/>
          <w:szCs w:val="24"/>
        </w:rPr>
      </w:pPr>
      <w:r w:rsidRPr="00B53E9F">
        <w:rPr>
          <w:rFonts w:ascii="Arial" w:hAnsi="Arial" w:cs="Arial"/>
          <w:sz w:val="24"/>
          <w:szCs w:val="24"/>
        </w:rPr>
        <w:t>3.4.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пунктом 3.2 настоящего Положения.</w:t>
      </w:r>
    </w:p>
    <w:p w:rsidR="00845683" w:rsidRPr="00B53E9F" w:rsidRDefault="00845683" w:rsidP="00845683">
      <w:pPr>
        <w:autoSpaceDE w:val="0"/>
        <w:autoSpaceDN w:val="0"/>
        <w:adjustRightInd w:val="0"/>
        <w:ind w:firstLine="851"/>
        <w:jc w:val="both"/>
        <w:rPr>
          <w:rFonts w:ascii="Arial" w:hAnsi="Arial" w:cs="Arial"/>
          <w:sz w:val="24"/>
          <w:szCs w:val="24"/>
        </w:rPr>
      </w:pPr>
      <w:r w:rsidRPr="00B53E9F">
        <w:rPr>
          <w:rFonts w:ascii="Arial" w:hAnsi="Arial" w:cs="Arial"/>
          <w:sz w:val="24"/>
          <w:szCs w:val="24"/>
        </w:rPr>
        <w:t xml:space="preserve">3.3. Основанием для назначения пенсии за выслугу лет является муниципальный правовой акт, издаваемый уполномоченным органом (далее – Акт). </w:t>
      </w:r>
    </w:p>
    <w:p w:rsidR="00845683" w:rsidRPr="00B53E9F" w:rsidRDefault="00845683" w:rsidP="00845683">
      <w:pPr>
        <w:autoSpaceDE w:val="0"/>
        <w:autoSpaceDN w:val="0"/>
        <w:adjustRightInd w:val="0"/>
        <w:ind w:firstLine="851"/>
        <w:jc w:val="both"/>
        <w:rPr>
          <w:rFonts w:ascii="Arial" w:hAnsi="Arial" w:cs="Arial"/>
          <w:sz w:val="24"/>
          <w:szCs w:val="24"/>
        </w:rPr>
      </w:pPr>
      <w:r w:rsidRPr="00B53E9F">
        <w:rPr>
          <w:rFonts w:ascii="Arial" w:hAnsi="Arial" w:cs="Arial"/>
          <w:sz w:val="24"/>
          <w:szCs w:val="24"/>
        </w:rPr>
        <w:t xml:space="preserve">Решение об установлении пенсии за выслугу лет при наличии всех необходимых документов принимается в месячный срок. </w:t>
      </w:r>
    </w:p>
    <w:p w:rsidR="00845683" w:rsidRPr="00B53E9F" w:rsidRDefault="00845683" w:rsidP="00845683">
      <w:pPr>
        <w:autoSpaceDE w:val="0"/>
        <w:autoSpaceDN w:val="0"/>
        <w:adjustRightInd w:val="0"/>
        <w:ind w:firstLine="851"/>
        <w:jc w:val="both"/>
        <w:rPr>
          <w:rFonts w:ascii="Arial" w:hAnsi="Arial" w:cs="Arial"/>
          <w:sz w:val="24"/>
          <w:szCs w:val="24"/>
        </w:rPr>
      </w:pPr>
      <w:r w:rsidRPr="00B53E9F">
        <w:rPr>
          <w:rFonts w:ascii="Arial" w:hAnsi="Arial" w:cs="Arial"/>
          <w:sz w:val="24"/>
          <w:szCs w:val="24"/>
        </w:rPr>
        <w:t xml:space="preserve">В Акте указывается процентное отношение к среднемесячному заработку, дата, с которой устанавливается пенсия. </w:t>
      </w:r>
    </w:p>
    <w:p w:rsidR="00845683" w:rsidRPr="00B53E9F" w:rsidRDefault="00845683" w:rsidP="00845683">
      <w:pPr>
        <w:autoSpaceDE w:val="0"/>
        <w:autoSpaceDN w:val="0"/>
        <w:adjustRightInd w:val="0"/>
        <w:ind w:firstLine="851"/>
        <w:jc w:val="both"/>
        <w:rPr>
          <w:rFonts w:ascii="Arial" w:hAnsi="Arial" w:cs="Arial"/>
          <w:sz w:val="24"/>
          <w:szCs w:val="24"/>
        </w:rPr>
      </w:pPr>
      <w:r w:rsidRPr="00B53E9F">
        <w:rPr>
          <w:rFonts w:ascii="Arial" w:hAnsi="Arial" w:cs="Arial"/>
          <w:sz w:val="24"/>
          <w:szCs w:val="24"/>
        </w:rPr>
        <w:t xml:space="preserve">Проект Акта готовится кадровой службой (специалистом, осуществляющим кадровую работу). </w:t>
      </w:r>
    </w:p>
    <w:p w:rsidR="00845683" w:rsidRPr="00B53E9F" w:rsidRDefault="00845683" w:rsidP="00845683">
      <w:pPr>
        <w:autoSpaceDE w:val="0"/>
        <w:autoSpaceDN w:val="0"/>
        <w:adjustRightInd w:val="0"/>
        <w:ind w:firstLine="851"/>
        <w:jc w:val="both"/>
        <w:rPr>
          <w:rFonts w:ascii="Arial" w:hAnsi="Arial" w:cs="Arial"/>
          <w:sz w:val="24"/>
          <w:szCs w:val="24"/>
        </w:rPr>
      </w:pPr>
      <w:r w:rsidRPr="00B53E9F">
        <w:rPr>
          <w:rFonts w:ascii="Arial" w:hAnsi="Arial" w:cs="Arial"/>
          <w:sz w:val="24"/>
          <w:szCs w:val="24"/>
        </w:rPr>
        <w:lastRenderedPageBreak/>
        <w:t xml:space="preserve">В случае принятия отрицательного решения заявитель письменно уведомляется об этом с указанием мотивов отказа в установлении пенсии за выслугу лет. </w:t>
      </w:r>
    </w:p>
    <w:p w:rsidR="00845683" w:rsidRPr="00B53E9F" w:rsidRDefault="00845683" w:rsidP="00845683">
      <w:pPr>
        <w:autoSpaceDE w:val="0"/>
        <w:autoSpaceDN w:val="0"/>
        <w:adjustRightInd w:val="0"/>
        <w:ind w:firstLine="851"/>
        <w:jc w:val="both"/>
        <w:rPr>
          <w:rFonts w:ascii="Arial" w:hAnsi="Arial" w:cs="Arial"/>
          <w:sz w:val="24"/>
          <w:szCs w:val="24"/>
        </w:rPr>
      </w:pPr>
      <w:r w:rsidRPr="00B53E9F">
        <w:rPr>
          <w:rFonts w:ascii="Arial" w:hAnsi="Arial" w:cs="Arial"/>
          <w:sz w:val="24"/>
          <w:szCs w:val="24"/>
        </w:rPr>
        <w:t>3.4. Пенсия за выслугу лет устанавливается и выплачивается со дня подачи заявления, но не ранее чем со дня возникновения права на нее.</w:t>
      </w:r>
    </w:p>
    <w:p w:rsidR="00845683" w:rsidRPr="00B53E9F" w:rsidRDefault="00845683" w:rsidP="00845683">
      <w:pPr>
        <w:autoSpaceDE w:val="0"/>
        <w:autoSpaceDN w:val="0"/>
        <w:adjustRightInd w:val="0"/>
        <w:ind w:firstLine="851"/>
        <w:jc w:val="both"/>
        <w:rPr>
          <w:rFonts w:ascii="Arial" w:hAnsi="Arial" w:cs="Arial"/>
          <w:sz w:val="24"/>
          <w:szCs w:val="24"/>
        </w:rPr>
      </w:pPr>
      <w:r w:rsidRPr="00B53E9F">
        <w:rPr>
          <w:rFonts w:ascii="Arial" w:hAnsi="Arial" w:cs="Arial"/>
          <w:sz w:val="24"/>
          <w:szCs w:val="24"/>
        </w:rPr>
        <w:t xml:space="preserve">3.5. </w:t>
      </w:r>
      <w:proofErr w:type="gramStart"/>
      <w:r w:rsidRPr="00B53E9F">
        <w:rPr>
          <w:rFonts w:ascii="Arial" w:hAnsi="Arial" w:cs="Arial"/>
          <w:sz w:val="24"/>
          <w:szCs w:val="24"/>
        </w:rPr>
        <w:t>Лицам, имеющим стаж, дающий право на установление пенсии за выслугу лет, и уволенным в связи с ликвидацией, органа местного самоуправления, избирательной комиссии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roofErr w:type="gramEnd"/>
    </w:p>
    <w:p w:rsidR="00845683" w:rsidRPr="00B53E9F" w:rsidRDefault="00845683" w:rsidP="00845683">
      <w:pPr>
        <w:autoSpaceDE w:val="0"/>
        <w:autoSpaceDN w:val="0"/>
        <w:adjustRightInd w:val="0"/>
        <w:ind w:firstLine="851"/>
        <w:jc w:val="both"/>
        <w:rPr>
          <w:rFonts w:ascii="Arial" w:hAnsi="Arial" w:cs="Arial"/>
          <w:sz w:val="24"/>
          <w:szCs w:val="24"/>
        </w:rPr>
      </w:pPr>
      <w:r w:rsidRPr="00B53E9F">
        <w:rPr>
          <w:rFonts w:ascii="Arial" w:hAnsi="Arial" w:cs="Arial"/>
          <w:sz w:val="24"/>
          <w:szCs w:val="24"/>
        </w:rPr>
        <w:t xml:space="preserve">3.6. Выплата пенсии за выслугу лет производится до 15 числа месяца, следующего за </w:t>
      </w:r>
      <w:proofErr w:type="gramStart"/>
      <w:r w:rsidRPr="00B53E9F">
        <w:rPr>
          <w:rFonts w:ascii="Arial" w:hAnsi="Arial" w:cs="Arial"/>
          <w:sz w:val="24"/>
          <w:szCs w:val="24"/>
        </w:rPr>
        <w:t>расчетным</w:t>
      </w:r>
      <w:proofErr w:type="gramEnd"/>
      <w:r w:rsidRPr="00B53E9F">
        <w:rPr>
          <w:rFonts w:ascii="Arial" w:hAnsi="Arial" w:cs="Arial"/>
          <w:sz w:val="24"/>
          <w:szCs w:val="24"/>
        </w:rPr>
        <w:t>, на счет, открытый в российской кредитной организации, указанный в заявлении получателя пенсии за выслугу лет.</w:t>
      </w:r>
    </w:p>
    <w:p w:rsidR="00845683" w:rsidRPr="00B53E9F" w:rsidRDefault="00845683" w:rsidP="00845683">
      <w:pPr>
        <w:autoSpaceDE w:val="0"/>
        <w:autoSpaceDN w:val="0"/>
        <w:adjustRightInd w:val="0"/>
        <w:ind w:firstLine="851"/>
        <w:jc w:val="both"/>
        <w:rPr>
          <w:rFonts w:ascii="Arial" w:hAnsi="Arial" w:cs="Arial"/>
          <w:sz w:val="24"/>
          <w:szCs w:val="24"/>
        </w:rPr>
      </w:pPr>
      <w:r w:rsidRPr="00B53E9F">
        <w:rPr>
          <w:rFonts w:ascii="Arial" w:hAnsi="Arial" w:cs="Arial"/>
          <w:sz w:val="24"/>
          <w:szCs w:val="24"/>
        </w:rPr>
        <w:t xml:space="preserve">3.7. </w:t>
      </w:r>
      <w:proofErr w:type="gramStart"/>
      <w:r w:rsidRPr="00B53E9F">
        <w:rPr>
          <w:rFonts w:ascii="Arial" w:hAnsi="Arial" w:cs="Arial"/>
          <w:sz w:val="24"/>
          <w:szCs w:val="24"/>
        </w:rPr>
        <w:t>Выплата пенсии за выслугу лет приостанавливается в случаях замещения лицом, получающим пенсию за выслугу лет,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федеральной государственной службы, должности государственной гражданской службы субъекта Российской Федерации или должности муниципальной службы, а также в случае прекращения гражданства Российской Федерации и (или) выезда на постоянное место жительства</w:t>
      </w:r>
      <w:proofErr w:type="gramEnd"/>
      <w:r w:rsidRPr="00B53E9F">
        <w:rPr>
          <w:rFonts w:ascii="Arial" w:hAnsi="Arial" w:cs="Arial"/>
          <w:sz w:val="24"/>
          <w:szCs w:val="24"/>
        </w:rPr>
        <w:t xml:space="preserve"> за пределы Российской Федерации. Возобновление выплаты пенсии за выслугу лет указанным лицам осуществляется в соответствии с порядком, которым устанавливается пенсия за выслугу лет.</w:t>
      </w:r>
    </w:p>
    <w:p w:rsidR="00845683" w:rsidRPr="00B53E9F" w:rsidRDefault="00845683" w:rsidP="00845683">
      <w:pPr>
        <w:autoSpaceDE w:val="0"/>
        <w:autoSpaceDN w:val="0"/>
        <w:adjustRightInd w:val="0"/>
        <w:ind w:firstLine="851"/>
        <w:jc w:val="both"/>
        <w:rPr>
          <w:rFonts w:ascii="Arial" w:hAnsi="Arial" w:cs="Arial"/>
          <w:sz w:val="24"/>
          <w:szCs w:val="24"/>
        </w:rPr>
      </w:pPr>
      <w:r w:rsidRPr="00B53E9F">
        <w:rPr>
          <w:rFonts w:ascii="Arial" w:hAnsi="Arial" w:cs="Arial"/>
          <w:sz w:val="24"/>
          <w:szCs w:val="24"/>
        </w:rPr>
        <w:t>После освобождения названных лиц от указанных должностей выплата пенсии за выслугу лет по их заявлению возобновляется на прежних условиях либо устанавливается с учетом вновь замещавшихся должностей муниципальной службы и месячного денежного содержания по ним.</w:t>
      </w:r>
    </w:p>
    <w:p w:rsidR="00845683" w:rsidRPr="00B53E9F" w:rsidRDefault="00845683" w:rsidP="00845683">
      <w:pPr>
        <w:autoSpaceDE w:val="0"/>
        <w:autoSpaceDN w:val="0"/>
        <w:adjustRightInd w:val="0"/>
        <w:ind w:firstLine="851"/>
        <w:jc w:val="both"/>
        <w:rPr>
          <w:rFonts w:ascii="Arial" w:hAnsi="Arial" w:cs="Arial"/>
          <w:sz w:val="24"/>
          <w:szCs w:val="24"/>
        </w:rPr>
      </w:pPr>
      <w:proofErr w:type="gramStart"/>
      <w:r w:rsidRPr="00B53E9F">
        <w:rPr>
          <w:rFonts w:ascii="Arial" w:hAnsi="Arial" w:cs="Arial"/>
          <w:sz w:val="24"/>
          <w:szCs w:val="24"/>
        </w:rPr>
        <w:t>Лицо, получающее пенсию за выслугу лет, обязано в пятидневный срок сообщить о назначении на государственную должность Российской Федерации, государственную должность субъекта Российской Федерации, муниципальную должность, замещаемую на постоянной основе, должность федеральной государственной службы, должность государственной гражданской службы субъекта Российской Федерации или должность муниципальной службы, прекращении гражданства РФ и (или) выезде на постоянное место жительства за пределы Российской Федерации в письменной</w:t>
      </w:r>
      <w:proofErr w:type="gramEnd"/>
      <w:r w:rsidRPr="00B53E9F">
        <w:rPr>
          <w:rFonts w:ascii="Arial" w:hAnsi="Arial" w:cs="Arial"/>
          <w:sz w:val="24"/>
          <w:szCs w:val="24"/>
        </w:rPr>
        <w:t xml:space="preserve"> форме в уполномоченный орган.</w:t>
      </w:r>
    </w:p>
    <w:p w:rsidR="00503D70" w:rsidRDefault="00503D70"/>
    <w:sectPr w:rsidR="00503D70" w:rsidSect="00B10F2E">
      <w:headerReference w:type="default" r:id="rId20"/>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408" w:rsidRDefault="00A15408" w:rsidP="00BD62C1">
      <w:r>
        <w:separator/>
      </w:r>
    </w:p>
  </w:endnote>
  <w:endnote w:type="continuationSeparator" w:id="0">
    <w:p w:rsidR="00A15408" w:rsidRDefault="00A15408" w:rsidP="00BD6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6CB" w:rsidRDefault="00BD62C1" w:rsidP="0044760D">
    <w:pPr>
      <w:pStyle w:val="a5"/>
      <w:framePr w:wrap="around" w:vAnchor="text" w:hAnchor="margin" w:xAlign="right" w:y="1"/>
      <w:rPr>
        <w:rStyle w:val="a7"/>
      </w:rPr>
    </w:pPr>
    <w:r>
      <w:rPr>
        <w:rStyle w:val="a7"/>
      </w:rPr>
      <w:fldChar w:fldCharType="begin"/>
    </w:r>
    <w:r w:rsidR="00600AAA">
      <w:rPr>
        <w:rStyle w:val="a7"/>
      </w:rPr>
      <w:instrText xml:space="preserve">PAGE  </w:instrText>
    </w:r>
    <w:r>
      <w:rPr>
        <w:rStyle w:val="a7"/>
      </w:rPr>
      <w:fldChar w:fldCharType="end"/>
    </w:r>
  </w:p>
  <w:p w:rsidR="00E816CB" w:rsidRDefault="00A15408" w:rsidP="0044760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6CB" w:rsidRDefault="00A15408" w:rsidP="0044760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408" w:rsidRDefault="00A15408" w:rsidP="00BD62C1">
      <w:r>
        <w:separator/>
      </w:r>
    </w:p>
  </w:footnote>
  <w:footnote w:type="continuationSeparator" w:id="0">
    <w:p w:rsidR="00A15408" w:rsidRDefault="00A15408" w:rsidP="00BD62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6CB" w:rsidRDefault="00BD62C1" w:rsidP="0044760D">
    <w:pPr>
      <w:pStyle w:val="a3"/>
      <w:framePr w:wrap="around" w:vAnchor="text" w:hAnchor="margin" w:xAlign="center" w:y="1"/>
      <w:rPr>
        <w:rStyle w:val="a7"/>
      </w:rPr>
    </w:pPr>
    <w:r>
      <w:rPr>
        <w:rStyle w:val="a7"/>
      </w:rPr>
      <w:fldChar w:fldCharType="begin"/>
    </w:r>
    <w:r w:rsidR="00600AAA">
      <w:rPr>
        <w:rStyle w:val="a7"/>
      </w:rPr>
      <w:instrText xml:space="preserve">PAGE  </w:instrText>
    </w:r>
    <w:r>
      <w:rPr>
        <w:rStyle w:val="a7"/>
      </w:rPr>
      <w:fldChar w:fldCharType="end"/>
    </w:r>
  </w:p>
  <w:p w:rsidR="00E816CB" w:rsidRDefault="00A1540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6941690"/>
    </w:sdtPr>
    <w:sdtEndPr/>
    <w:sdtContent>
      <w:p w:rsidR="003F39BA" w:rsidRDefault="00BD62C1">
        <w:pPr>
          <w:pStyle w:val="a3"/>
          <w:jc w:val="center"/>
        </w:pPr>
        <w:r>
          <w:fldChar w:fldCharType="begin"/>
        </w:r>
        <w:r w:rsidR="00600AAA">
          <w:instrText xml:space="preserve"> PAGE   \* MERGEFORMAT </w:instrText>
        </w:r>
        <w:r>
          <w:fldChar w:fldCharType="separate"/>
        </w:r>
        <w:r w:rsidR="00376370">
          <w:rPr>
            <w:noProof/>
          </w:rPr>
          <w:t>2</w:t>
        </w:r>
        <w:r>
          <w:fldChar w:fldCharType="end"/>
        </w:r>
      </w:p>
    </w:sdtContent>
  </w:sdt>
  <w:p w:rsidR="00E816CB" w:rsidRDefault="00A1540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107" w:rsidRDefault="00BD62C1" w:rsidP="008E5B65">
    <w:pPr>
      <w:pStyle w:val="a3"/>
      <w:jc w:val="center"/>
    </w:pPr>
    <w:r>
      <w:fldChar w:fldCharType="begin"/>
    </w:r>
    <w:r w:rsidR="00600AAA">
      <w:instrText xml:space="preserve"> PAGE   \* MERGEFORMAT </w:instrText>
    </w:r>
    <w:r>
      <w:fldChar w:fldCharType="separate"/>
    </w:r>
    <w:r w:rsidR="00376370">
      <w:rPr>
        <w:noProof/>
      </w:rPr>
      <w:t>6</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C330C7"/>
    <w:multiLevelType w:val="hybridMultilevel"/>
    <w:tmpl w:val="179E5B62"/>
    <w:lvl w:ilvl="0" w:tplc="3CB8ADF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9DB2009"/>
    <w:multiLevelType w:val="hybridMultilevel"/>
    <w:tmpl w:val="43488BBE"/>
    <w:lvl w:ilvl="0" w:tplc="3CB8AD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45683"/>
    <w:rsid w:val="000E21B6"/>
    <w:rsid w:val="00217069"/>
    <w:rsid w:val="00376370"/>
    <w:rsid w:val="00503D70"/>
    <w:rsid w:val="00600AAA"/>
    <w:rsid w:val="0064145B"/>
    <w:rsid w:val="00845683"/>
    <w:rsid w:val="00A048BE"/>
    <w:rsid w:val="00A15408"/>
    <w:rsid w:val="00AC6522"/>
    <w:rsid w:val="00B53E9F"/>
    <w:rsid w:val="00BD62C1"/>
    <w:rsid w:val="00D932D6"/>
    <w:rsid w:val="00E219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68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5683"/>
    <w:pPr>
      <w:tabs>
        <w:tab w:val="center" w:pos="4153"/>
        <w:tab w:val="right" w:pos="8306"/>
      </w:tabs>
    </w:pPr>
  </w:style>
  <w:style w:type="character" w:customStyle="1" w:styleId="a4">
    <w:name w:val="Верхний колонтитул Знак"/>
    <w:basedOn w:val="a0"/>
    <w:link w:val="a3"/>
    <w:uiPriority w:val="99"/>
    <w:rsid w:val="00845683"/>
    <w:rPr>
      <w:rFonts w:ascii="Times New Roman" w:eastAsia="Times New Roman" w:hAnsi="Times New Roman" w:cs="Times New Roman"/>
      <w:sz w:val="20"/>
      <w:szCs w:val="20"/>
      <w:lang w:eastAsia="ru-RU"/>
    </w:rPr>
  </w:style>
  <w:style w:type="paragraph" w:styleId="a5">
    <w:name w:val="footer"/>
    <w:basedOn w:val="a"/>
    <w:link w:val="a6"/>
    <w:rsid w:val="00845683"/>
    <w:pPr>
      <w:tabs>
        <w:tab w:val="center" w:pos="4153"/>
        <w:tab w:val="right" w:pos="8306"/>
      </w:tabs>
    </w:pPr>
  </w:style>
  <w:style w:type="character" w:customStyle="1" w:styleId="a6">
    <w:name w:val="Нижний колонтитул Знак"/>
    <w:basedOn w:val="a0"/>
    <w:link w:val="a5"/>
    <w:rsid w:val="00845683"/>
    <w:rPr>
      <w:rFonts w:ascii="Times New Roman" w:eastAsia="Times New Roman" w:hAnsi="Times New Roman" w:cs="Times New Roman"/>
      <w:sz w:val="20"/>
      <w:szCs w:val="20"/>
      <w:lang w:eastAsia="ru-RU"/>
    </w:rPr>
  </w:style>
  <w:style w:type="character" w:styleId="a7">
    <w:name w:val="page number"/>
    <w:basedOn w:val="a0"/>
    <w:rsid w:val="00845683"/>
  </w:style>
  <w:style w:type="paragraph" w:styleId="a8">
    <w:name w:val="No Spacing"/>
    <w:uiPriority w:val="1"/>
    <w:qFormat/>
    <w:rsid w:val="00845683"/>
    <w:pPr>
      <w:spacing w:after="0" w:line="240" w:lineRule="auto"/>
    </w:pPr>
    <w:rPr>
      <w:rFonts w:ascii="Calibri" w:eastAsia="Calibri" w:hAnsi="Calibri" w:cs="Times New Roman"/>
    </w:rPr>
  </w:style>
  <w:style w:type="paragraph" w:customStyle="1" w:styleId="ConsPlusNormal">
    <w:name w:val="ConsPlusNormal"/>
    <w:rsid w:val="00845683"/>
    <w:pPr>
      <w:widowControl w:val="0"/>
      <w:autoSpaceDE w:val="0"/>
      <w:autoSpaceDN w:val="0"/>
      <w:spacing w:after="0" w:line="240" w:lineRule="auto"/>
    </w:pPr>
    <w:rPr>
      <w:rFonts w:ascii="Calibri" w:eastAsia="Times New Roman" w:hAnsi="Calibri" w:cs="Calibri"/>
      <w:szCs w:val="20"/>
      <w:lang w:eastAsia="ru-RU"/>
    </w:rPr>
  </w:style>
  <w:style w:type="paragraph" w:styleId="a9">
    <w:name w:val="List Paragraph"/>
    <w:basedOn w:val="a"/>
    <w:uiPriority w:val="34"/>
    <w:qFormat/>
    <w:rsid w:val="00845683"/>
    <w:pPr>
      <w:ind w:left="720"/>
      <w:contextualSpacing/>
    </w:pPr>
  </w:style>
  <w:style w:type="character" w:customStyle="1" w:styleId="apple-converted-space">
    <w:name w:val="apple-converted-space"/>
    <w:basedOn w:val="a0"/>
    <w:rsid w:val="00845683"/>
  </w:style>
  <w:style w:type="paragraph" w:customStyle="1" w:styleId="ConsPlusTitle">
    <w:name w:val="ConsPlusTitle"/>
    <w:rsid w:val="00845683"/>
    <w:pPr>
      <w:widowControl w:val="0"/>
      <w:autoSpaceDE w:val="0"/>
      <w:autoSpaceDN w:val="0"/>
      <w:spacing w:after="0" w:line="240" w:lineRule="auto"/>
    </w:pPr>
    <w:rPr>
      <w:rFonts w:ascii="Arial" w:eastAsia="Times New Roman" w:hAnsi="Arial" w:cs="Arial"/>
      <w:b/>
      <w:bCs/>
      <w:sz w:val="20"/>
      <w:szCs w:val="20"/>
      <w:lang w:eastAsia="ru-RU"/>
    </w:rPr>
  </w:style>
  <w:style w:type="paragraph" w:styleId="aa">
    <w:name w:val="Balloon Text"/>
    <w:basedOn w:val="a"/>
    <w:link w:val="ab"/>
    <w:uiPriority w:val="99"/>
    <w:semiHidden/>
    <w:unhideWhenUsed/>
    <w:rsid w:val="00845683"/>
    <w:rPr>
      <w:rFonts w:ascii="Tahoma" w:hAnsi="Tahoma" w:cs="Tahoma"/>
      <w:sz w:val="16"/>
      <w:szCs w:val="16"/>
    </w:rPr>
  </w:style>
  <w:style w:type="character" w:customStyle="1" w:styleId="ab">
    <w:name w:val="Текст выноски Знак"/>
    <w:basedOn w:val="a0"/>
    <w:link w:val="aa"/>
    <w:uiPriority w:val="99"/>
    <w:semiHidden/>
    <w:rsid w:val="0084568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hyperlink" Target="consultantplus://offline/ref=1A9F8824274DF4488A5E0975754A6F112722AD0872241F690973465E51WEe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consultantplus://offline/ref=1A9F8824274DF4488A5E0975754A6F112722AD0E71251F690973465E51ED3BA595152BA70B14B5D5WFe0F" TargetMode="External"/><Relationship Id="rId2" Type="http://schemas.openxmlformats.org/officeDocument/2006/relationships/numbering" Target="numbering.xml"/><Relationship Id="rId16" Type="http://schemas.openxmlformats.org/officeDocument/2006/relationships/hyperlink" Target="consultantplus://offline/ref=1A9F8824274DF4488A5E0975754A6F112722AD0E71251F690973465E51ED3BA595152BA70B14B5D1WFe7F"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1A9F8824274DF4488A5E0975754A6F112722AD0E71251F690973465E51ED3BA595152BA70B14B1D5WFeCF" TargetMode="External"/><Relationship Id="rId10" Type="http://schemas.openxmlformats.org/officeDocument/2006/relationships/header" Target="header2.xml"/><Relationship Id="rId19" Type="http://schemas.openxmlformats.org/officeDocument/2006/relationships/hyperlink" Target="consultantplus://offline/ref=13FC08292BA3014D457EEE106C18BED325711F9937FE82331C3E1944AEt8h2F"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8D42A3C0E1AB0283CF0B1CCDFFEE7CB4351D132223594649BE25BF6834x1fB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C7CA0-DD28-4A58-8207-DA873E657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3170</Words>
  <Characters>18074</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Глава администрации</dc:creator>
  <cp:keywords/>
  <dc:description/>
  <cp:lastModifiedBy>123</cp:lastModifiedBy>
  <cp:revision>9</cp:revision>
  <cp:lastPrinted>2019-10-24T03:42:00Z</cp:lastPrinted>
  <dcterms:created xsi:type="dcterms:W3CDTF">2019-10-22T15:08:00Z</dcterms:created>
  <dcterms:modified xsi:type="dcterms:W3CDTF">2019-10-24T03:44:00Z</dcterms:modified>
</cp:coreProperties>
</file>